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477" w:rsidRPr="00DD2C7F" w:rsidRDefault="00F2487F" w:rsidP="00237477">
      <w:pPr>
        <w:spacing w:after="0" w:line="240" w:lineRule="auto"/>
        <w:ind w:left="4956"/>
        <w:rPr>
          <w:rFonts w:ascii="Times New Roman" w:eastAsia="Times New Roman" w:hAnsi="Times New Roman" w:cs="Times New Roman"/>
          <w:b/>
          <w:bCs/>
          <w:kern w:val="28"/>
          <w:sz w:val="28"/>
          <w:szCs w:val="28"/>
          <w:lang w:val="uk-UA" w:eastAsia="ru-RU"/>
        </w:rPr>
      </w:pPr>
      <w:r w:rsidRPr="00DD2C7F">
        <w:rPr>
          <w:rFonts w:ascii="Times New Roman" w:eastAsia="Times New Roman" w:hAnsi="Times New Roman" w:cs="Times New Roman"/>
          <w:b/>
          <w:bCs/>
          <w:kern w:val="28"/>
          <w:sz w:val="28"/>
          <w:szCs w:val="28"/>
          <w:lang w:val="uk-UA" w:eastAsia="ru-RU"/>
        </w:rPr>
        <w:t>ЗАТВЕРДЖЕНО</w:t>
      </w:r>
      <w:r w:rsidR="00204FC4" w:rsidRPr="00DD2C7F">
        <w:rPr>
          <w:rFonts w:ascii="Times New Roman" w:eastAsia="Times New Roman" w:hAnsi="Times New Roman" w:cs="Times New Roman"/>
          <w:b/>
          <w:bCs/>
          <w:kern w:val="28"/>
          <w:sz w:val="28"/>
          <w:szCs w:val="28"/>
          <w:lang w:val="uk-UA" w:eastAsia="ru-RU"/>
        </w:rPr>
        <w:t xml:space="preserve"> </w:t>
      </w:r>
    </w:p>
    <w:p w:rsidR="00237477" w:rsidRPr="00DD2C7F" w:rsidRDefault="00204FC4" w:rsidP="00237477">
      <w:pPr>
        <w:spacing w:after="0" w:line="240" w:lineRule="auto"/>
        <w:ind w:left="4956"/>
        <w:rPr>
          <w:rFonts w:ascii="Times New Roman" w:eastAsia="Times New Roman" w:hAnsi="Times New Roman" w:cs="Times New Roman"/>
          <w:b/>
          <w:bCs/>
          <w:kern w:val="28"/>
          <w:sz w:val="28"/>
          <w:szCs w:val="28"/>
          <w:lang w:val="uk-UA" w:eastAsia="ru-RU"/>
        </w:rPr>
      </w:pPr>
      <w:r w:rsidRPr="00DD2C7F">
        <w:rPr>
          <w:rFonts w:ascii="Times New Roman" w:eastAsia="Times New Roman" w:hAnsi="Times New Roman" w:cs="Times New Roman"/>
          <w:b/>
          <w:bCs/>
          <w:kern w:val="28"/>
          <w:sz w:val="28"/>
          <w:szCs w:val="28"/>
          <w:lang w:val="uk-UA" w:eastAsia="ru-RU"/>
        </w:rPr>
        <w:t>Р</w:t>
      </w:r>
      <w:r w:rsidR="00DE6EC7" w:rsidRPr="00DD2C7F">
        <w:rPr>
          <w:rFonts w:ascii="Times New Roman" w:eastAsia="Times New Roman" w:hAnsi="Times New Roman" w:cs="Times New Roman"/>
          <w:b/>
          <w:bCs/>
          <w:kern w:val="28"/>
          <w:sz w:val="28"/>
          <w:szCs w:val="28"/>
          <w:lang w:val="uk-UA" w:eastAsia="ru-RU"/>
        </w:rPr>
        <w:t xml:space="preserve">ішення </w:t>
      </w:r>
      <w:r w:rsidR="009A18A5" w:rsidRPr="00DD2C7F">
        <w:rPr>
          <w:rFonts w:ascii="Times New Roman" w:eastAsia="Times New Roman" w:hAnsi="Times New Roman" w:cs="Times New Roman"/>
          <w:b/>
          <w:bCs/>
          <w:kern w:val="28"/>
          <w:sz w:val="28"/>
          <w:szCs w:val="28"/>
          <w:lang w:val="uk-UA" w:eastAsia="ru-RU"/>
        </w:rPr>
        <w:t>відповідного органу,</w:t>
      </w:r>
      <w:r w:rsidRPr="00DD2C7F">
        <w:rPr>
          <w:rFonts w:ascii="Times New Roman" w:eastAsia="Times New Roman" w:hAnsi="Times New Roman" w:cs="Times New Roman"/>
          <w:b/>
          <w:bCs/>
          <w:kern w:val="28"/>
          <w:sz w:val="28"/>
          <w:szCs w:val="28"/>
          <w:lang w:val="uk-UA" w:eastAsia="ru-RU"/>
        </w:rPr>
        <w:t xml:space="preserve"> </w:t>
      </w:r>
    </w:p>
    <w:p w:rsidR="00237477" w:rsidRPr="00DD2C7F" w:rsidRDefault="00204FC4" w:rsidP="00237477">
      <w:pPr>
        <w:spacing w:after="0" w:line="240" w:lineRule="auto"/>
        <w:ind w:left="4956"/>
        <w:rPr>
          <w:rFonts w:ascii="Times New Roman" w:eastAsia="Times New Roman" w:hAnsi="Times New Roman" w:cs="Times New Roman"/>
          <w:b/>
          <w:bCs/>
          <w:kern w:val="28"/>
          <w:sz w:val="28"/>
          <w:szCs w:val="28"/>
          <w:lang w:val="uk-UA" w:eastAsia="ru-RU"/>
        </w:rPr>
      </w:pPr>
      <w:r w:rsidRPr="00DD2C7F">
        <w:rPr>
          <w:rFonts w:ascii="Times New Roman" w:eastAsia="Times New Roman" w:hAnsi="Times New Roman" w:cs="Times New Roman"/>
          <w:b/>
          <w:bCs/>
          <w:kern w:val="28"/>
          <w:sz w:val="28"/>
          <w:szCs w:val="28"/>
          <w:lang w:val="uk-UA" w:eastAsia="ru-RU"/>
        </w:rPr>
        <w:t xml:space="preserve">що здійснює дисциплінарне </w:t>
      </w:r>
      <w:r w:rsidR="009A18A5" w:rsidRPr="00DD2C7F">
        <w:rPr>
          <w:rFonts w:ascii="Times New Roman" w:eastAsia="Times New Roman" w:hAnsi="Times New Roman" w:cs="Times New Roman"/>
          <w:b/>
          <w:bCs/>
          <w:kern w:val="28"/>
          <w:sz w:val="28"/>
          <w:szCs w:val="28"/>
          <w:lang w:val="uk-UA" w:eastAsia="ru-RU"/>
        </w:rPr>
        <w:t>провадження</w:t>
      </w:r>
      <w:r w:rsidRPr="00DD2C7F">
        <w:rPr>
          <w:rFonts w:ascii="Times New Roman" w:eastAsia="Times New Roman" w:hAnsi="Times New Roman" w:cs="Times New Roman"/>
          <w:b/>
          <w:bCs/>
          <w:kern w:val="28"/>
          <w:sz w:val="28"/>
          <w:szCs w:val="28"/>
          <w:lang w:val="uk-UA" w:eastAsia="ru-RU"/>
        </w:rPr>
        <w:t xml:space="preserve"> </w:t>
      </w:r>
    </w:p>
    <w:p w:rsidR="00146842" w:rsidRPr="00DD2C7F" w:rsidRDefault="00E95D4C" w:rsidP="00237477">
      <w:pPr>
        <w:spacing w:after="0" w:line="240" w:lineRule="auto"/>
        <w:ind w:left="4956"/>
        <w:rPr>
          <w:rFonts w:ascii="Times New Roman" w:hAnsi="Times New Roman"/>
          <w:b/>
          <w:kern w:val="28"/>
          <w:sz w:val="28"/>
          <w:szCs w:val="28"/>
          <w:lang w:val="uk-UA"/>
        </w:rPr>
      </w:pPr>
      <w:r w:rsidRPr="00DD2C7F">
        <w:rPr>
          <w:rFonts w:ascii="Times New Roman" w:eastAsia="Times New Roman" w:hAnsi="Times New Roman"/>
          <w:b/>
          <w:bCs/>
          <w:kern w:val="28"/>
          <w:sz w:val="28"/>
          <w:szCs w:val="28"/>
          <w:lang w:val="uk-UA" w:eastAsia="ru-RU"/>
        </w:rPr>
        <w:t>18</w:t>
      </w:r>
      <w:r w:rsidR="00C63537" w:rsidRPr="00DD2C7F">
        <w:rPr>
          <w:rFonts w:ascii="Times New Roman" w:eastAsia="Times New Roman" w:hAnsi="Times New Roman"/>
          <w:b/>
          <w:bCs/>
          <w:kern w:val="28"/>
          <w:sz w:val="28"/>
          <w:szCs w:val="28"/>
          <w:lang w:val="uk-UA" w:eastAsia="ru-RU"/>
        </w:rPr>
        <w:t xml:space="preserve"> </w:t>
      </w:r>
      <w:r w:rsidR="00094FC0" w:rsidRPr="00DD2C7F">
        <w:rPr>
          <w:rFonts w:ascii="Times New Roman" w:eastAsia="Times New Roman" w:hAnsi="Times New Roman"/>
          <w:b/>
          <w:bCs/>
          <w:kern w:val="28"/>
          <w:sz w:val="28"/>
          <w:szCs w:val="28"/>
          <w:lang w:val="uk-UA" w:eastAsia="ru-RU"/>
        </w:rPr>
        <w:t>листопада</w:t>
      </w:r>
      <w:r w:rsidR="00F2487F" w:rsidRPr="00DD2C7F">
        <w:rPr>
          <w:rFonts w:ascii="Times New Roman" w:eastAsia="Times New Roman" w:hAnsi="Times New Roman"/>
          <w:b/>
          <w:bCs/>
          <w:kern w:val="28"/>
          <w:sz w:val="28"/>
          <w:szCs w:val="28"/>
          <w:lang w:val="uk-UA" w:eastAsia="ru-RU"/>
        </w:rPr>
        <w:t xml:space="preserve"> 20</w:t>
      </w:r>
      <w:r w:rsidR="009A18A5" w:rsidRPr="00DD2C7F">
        <w:rPr>
          <w:rFonts w:ascii="Times New Roman" w:eastAsia="Times New Roman" w:hAnsi="Times New Roman"/>
          <w:b/>
          <w:bCs/>
          <w:kern w:val="28"/>
          <w:sz w:val="28"/>
          <w:szCs w:val="28"/>
          <w:lang w:val="uk-UA" w:eastAsia="ru-RU"/>
        </w:rPr>
        <w:t>21</w:t>
      </w:r>
      <w:r w:rsidR="00F2487F" w:rsidRPr="00DD2C7F">
        <w:rPr>
          <w:rFonts w:ascii="Times New Roman" w:eastAsia="Times New Roman" w:hAnsi="Times New Roman"/>
          <w:b/>
          <w:bCs/>
          <w:kern w:val="28"/>
          <w:sz w:val="28"/>
          <w:szCs w:val="28"/>
          <w:lang w:val="uk-UA" w:eastAsia="ru-RU"/>
        </w:rPr>
        <w:t xml:space="preserve"> року</w:t>
      </w:r>
      <w:r w:rsidR="00204FC4" w:rsidRPr="00DD2C7F">
        <w:rPr>
          <w:rFonts w:ascii="Times New Roman" w:eastAsia="Times New Roman" w:hAnsi="Times New Roman"/>
          <w:b/>
          <w:bCs/>
          <w:kern w:val="28"/>
          <w:sz w:val="28"/>
          <w:szCs w:val="28"/>
          <w:lang w:val="uk-UA" w:eastAsia="ru-RU"/>
        </w:rPr>
        <w:t xml:space="preserve"> </w:t>
      </w:r>
      <w:r w:rsidR="00C63537" w:rsidRPr="00DD2C7F">
        <w:rPr>
          <w:rFonts w:ascii="Times New Roman" w:eastAsia="Times New Roman" w:hAnsi="Times New Roman"/>
          <w:b/>
          <w:bCs/>
          <w:kern w:val="28"/>
          <w:sz w:val="28"/>
          <w:szCs w:val="28"/>
          <w:lang w:val="uk-UA" w:eastAsia="ru-RU"/>
        </w:rPr>
        <w:t xml:space="preserve">№ </w:t>
      </w:r>
      <w:r w:rsidRPr="00DD2C7F">
        <w:rPr>
          <w:rFonts w:ascii="Times New Roman" w:eastAsia="Times New Roman" w:hAnsi="Times New Roman"/>
          <w:b/>
          <w:bCs/>
          <w:kern w:val="28"/>
          <w:sz w:val="28"/>
          <w:szCs w:val="28"/>
          <w:lang w:val="uk-UA" w:eastAsia="ru-RU"/>
        </w:rPr>
        <w:t>23зп-21</w:t>
      </w:r>
    </w:p>
    <w:p w:rsidR="00146842" w:rsidRPr="00DD2C7F" w:rsidRDefault="00146842" w:rsidP="00D74968">
      <w:pPr>
        <w:spacing w:after="0" w:line="360" w:lineRule="auto"/>
        <w:ind w:left="5670"/>
        <w:jc w:val="center"/>
        <w:rPr>
          <w:rFonts w:ascii="Times New Roman" w:eastAsia="Times New Roman" w:hAnsi="Times New Roman" w:cs="Times New Roman"/>
          <w:b/>
          <w:bCs/>
          <w:kern w:val="28"/>
          <w:sz w:val="28"/>
          <w:szCs w:val="28"/>
          <w:lang w:val="uk-UA" w:eastAsia="ru-RU"/>
        </w:rPr>
      </w:pPr>
    </w:p>
    <w:p w:rsidR="00146842" w:rsidRPr="00DD2C7F" w:rsidRDefault="00327F29" w:rsidP="00E95D4C">
      <w:pPr>
        <w:spacing w:after="0" w:line="240" w:lineRule="auto"/>
        <w:jc w:val="center"/>
        <w:rPr>
          <w:rFonts w:ascii="Times New Roman" w:eastAsia="Times New Roman" w:hAnsi="Times New Roman" w:cs="Times New Roman"/>
          <w:b/>
          <w:bCs/>
          <w:kern w:val="28"/>
          <w:sz w:val="28"/>
          <w:szCs w:val="28"/>
          <w:lang w:val="uk-UA" w:eastAsia="ru-RU"/>
        </w:rPr>
      </w:pPr>
      <w:r w:rsidRPr="00DD2C7F">
        <w:rPr>
          <w:rFonts w:ascii="Times New Roman" w:eastAsia="Times New Roman" w:hAnsi="Times New Roman" w:cs="Times New Roman"/>
          <w:b/>
          <w:bCs/>
          <w:kern w:val="28"/>
          <w:sz w:val="28"/>
          <w:szCs w:val="28"/>
          <w:lang w:val="uk-UA" w:eastAsia="ru-RU"/>
        </w:rPr>
        <w:t>ІНСТРУКЦІЯ</w:t>
      </w:r>
    </w:p>
    <w:p w:rsidR="00E95D4C" w:rsidRPr="00DD2C7F" w:rsidRDefault="00327F29" w:rsidP="00E95D4C">
      <w:pPr>
        <w:spacing w:after="0" w:line="240" w:lineRule="auto"/>
        <w:jc w:val="center"/>
        <w:rPr>
          <w:rFonts w:ascii="Times New Roman" w:eastAsia="Times New Roman" w:hAnsi="Times New Roman" w:cs="Times New Roman"/>
          <w:b/>
          <w:bCs/>
          <w:kern w:val="28"/>
          <w:sz w:val="28"/>
          <w:szCs w:val="28"/>
          <w:lang w:val="uk-UA" w:eastAsia="ru-RU"/>
        </w:rPr>
      </w:pPr>
      <w:r w:rsidRPr="00DD2C7F">
        <w:rPr>
          <w:rFonts w:ascii="Times New Roman" w:eastAsia="Times New Roman" w:hAnsi="Times New Roman" w:cs="Times New Roman"/>
          <w:b/>
          <w:bCs/>
          <w:kern w:val="28"/>
          <w:sz w:val="28"/>
          <w:szCs w:val="28"/>
          <w:lang w:val="uk-UA" w:eastAsia="ru-RU"/>
        </w:rPr>
        <w:t xml:space="preserve">з </w:t>
      </w:r>
      <w:r w:rsidR="00146842" w:rsidRPr="00DD2C7F">
        <w:rPr>
          <w:rFonts w:ascii="Times New Roman" w:eastAsia="Times New Roman" w:hAnsi="Times New Roman" w:cs="Times New Roman"/>
          <w:b/>
          <w:bCs/>
          <w:kern w:val="28"/>
          <w:sz w:val="28"/>
          <w:szCs w:val="28"/>
          <w:lang w:val="uk-UA" w:eastAsia="ru-RU"/>
        </w:rPr>
        <w:t xml:space="preserve">розгляду звернень </w:t>
      </w:r>
      <w:r w:rsidR="00D81913" w:rsidRPr="00DD2C7F">
        <w:rPr>
          <w:rFonts w:ascii="Times New Roman" w:eastAsia="Times New Roman" w:hAnsi="Times New Roman" w:cs="Times New Roman"/>
          <w:b/>
          <w:bCs/>
          <w:kern w:val="28"/>
          <w:sz w:val="28"/>
          <w:szCs w:val="28"/>
          <w:lang w:val="uk-UA" w:eastAsia="ru-RU"/>
        </w:rPr>
        <w:t xml:space="preserve">і запитів </w:t>
      </w:r>
      <w:r w:rsidR="00C14BE8" w:rsidRPr="00DD2C7F">
        <w:rPr>
          <w:rFonts w:ascii="Times New Roman" w:eastAsia="Times New Roman" w:hAnsi="Times New Roman" w:cs="Times New Roman"/>
          <w:b/>
          <w:bCs/>
          <w:kern w:val="28"/>
          <w:sz w:val="28"/>
          <w:szCs w:val="28"/>
          <w:lang w:val="uk-UA" w:eastAsia="ru-RU"/>
        </w:rPr>
        <w:t xml:space="preserve">та організації </w:t>
      </w:r>
      <w:r w:rsidR="00146842" w:rsidRPr="00DD2C7F">
        <w:rPr>
          <w:rFonts w:ascii="Times New Roman" w:eastAsia="Times New Roman" w:hAnsi="Times New Roman" w:cs="Times New Roman"/>
          <w:b/>
          <w:bCs/>
          <w:kern w:val="28"/>
          <w:sz w:val="28"/>
          <w:szCs w:val="28"/>
          <w:lang w:val="uk-UA" w:eastAsia="ru-RU"/>
        </w:rPr>
        <w:t xml:space="preserve">особистого </w:t>
      </w:r>
    </w:p>
    <w:p w:rsidR="00225330" w:rsidRDefault="00146842" w:rsidP="00E95D4C">
      <w:pPr>
        <w:spacing w:after="0" w:line="240" w:lineRule="auto"/>
        <w:jc w:val="center"/>
        <w:rPr>
          <w:rFonts w:ascii="Times New Roman" w:eastAsia="Times New Roman" w:hAnsi="Times New Roman" w:cs="Times New Roman"/>
          <w:b/>
          <w:bCs/>
          <w:kern w:val="28"/>
          <w:sz w:val="28"/>
          <w:szCs w:val="28"/>
          <w:lang w:val="uk-UA" w:eastAsia="ru-RU"/>
        </w:rPr>
      </w:pPr>
      <w:r w:rsidRPr="00DD2C7F">
        <w:rPr>
          <w:rFonts w:ascii="Times New Roman" w:eastAsia="Times New Roman" w:hAnsi="Times New Roman" w:cs="Times New Roman"/>
          <w:b/>
          <w:bCs/>
          <w:kern w:val="28"/>
          <w:sz w:val="28"/>
          <w:szCs w:val="28"/>
          <w:lang w:val="uk-UA" w:eastAsia="ru-RU"/>
        </w:rPr>
        <w:t xml:space="preserve">прийому громадян у </w:t>
      </w:r>
      <w:r w:rsidR="00225330">
        <w:rPr>
          <w:rFonts w:ascii="Times New Roman" w:eastAsia="Times New Roman" w:hAnsi="Times New Roman" w:cs="Times New Roman"/>
          <w:b/>
          <w:bCs/>
          <w:kern w:val="28"/>
          <w:sz w:val="28"/>
          <w:szCs w:val="28"/>
          <w:lang w:val="uk-UA" w:eastAsia="ru-RU"/>
        </w:rPr>
        <w:t>Кваліфікаційно-дисциплінарній</w:t>
      </w:r>
    </w:p>
    <w:p w:rsidR="009A18A5" w:rsidRPr="00DD2C7F" w:rsidRDefault="00225330" w:rsidP="00E95D4C">
      <w:pPr>
        <w:spacing w:after="0" w:line="240" w:lineRule="auto"/>
        <w:jc w:val="center"/>
        <w:rPr>
          <w:rFonts w:ascii="Times New Roman" w:eastAsia="Times New Roman" w:hAnsi="Times New Roman" w:cs="Times New Roman"/>
          <w:b/>
          <w:bCs/>
          <w:kern w:val="28"/>
          <w:sz w:val="28"/>
          <w:szCs w:val="28"/>
          <w:lang w:val="uk-UA" w:eastAsia="ru-RU"/>
        </w:rPr>
      </w:pPr>
      <w:r>
        <w:rPr>
          <w:rFonts w:ascii="Times New Roman" w:eastAsia="Times New Roman" w:hAnsi="Times New Roman" w:cs="Times New Roman"/>
          <w:b/>
          <w:bCs/>
          <w:kern w:val="28"/>
          <w:sz w:val="28"/>
          <w:szCs w:val="28"/>
          <w:lang w:val="uk-UA" w:eastAsia="ru-RU"/>
        </w:rPr>
        <w:t>комісії прокурорів</w:t>
      </w:r>
    </w:p>
    <w:p w:rsidR="009B67F9" w:rsidRDefault="009B67F9" w:rsidP="005D3583">
      <w:pPr>
        <w:spacing w:before="120" w:after="0" w:line="240" w:lineRule="auto"/>
        <w:jc w:val="center"/>
        <w:rPr>
          <w:rFonts w:ascii="Times New Roman" w:eastAsia="Times New Roman" w:hAnsi="Times New Roman" w:cs="Times New Roman"/>
          <w:bCs/>
          <w:i/>
          <w:kern w:val="28"/>
          <w:sz w:val="28"/>
          <w:szCs w:val="28"/>
          <w:lang w:val="uk-UA" w:eastAsia="ru-RU"/>
        </w:rPr>
      </w:pPr>
      <w:r>
        <w:rPr>
          <w:rFonts w:ascii="Times New Roman" w:eastAsia="Times New Roman" w:hAnsi="Times New Roman" w:cs="Times New Roman"/>
          <w:bCs/>
          <w:i/>
          <w:kern w:val="28"/>
          <w:sz w:val="28"/>
          <w:szCs w:val="28"/>
          <w:lang w:val="uk-UA" w:eastAsia="ru-RU"/>
        </w:rPr>
        <w:t>(Назва Інструкції в редакції згідно з рішенням Кваліфікаційно-дисциплінарної комісії прокурорів від 11 червня 2025 року № 16зп-25)</w:t>
      </w:r>
    </w:p>
    <w:p w:rsidR="005D3583" w:rsidRPr="00DD2C7F" w:rsidRDefault="005D3583" w:rsidP="005D3583">
      <w:pPr>
        <w:spacing w:before="120" w:after="0" w:line="240" w:lineRule="auto"/>
        <w:jc w:val="center"/>
        <w:rPr>
          <w:rFonts w:ascii="Times New Roman" w:eastAsia="Times New Roman" w:hAnsi="Times New Roman" w:cs="Times New Roman"/>
          <w:bCs/>
          <w:i/>
          <w:kern w:val="28"/>
          <w:sz w:val="28"/>
          <w:szCs w:val="28"/>
          <w:lang w:val="uk-UA" w:eastAsia="ru-RU"/>
        </w:rPr>
      </w:pPr>
      <w:r w:rsidRPr="00DD2C7F">
        <w:rPr>
          <w:rFonts w:ascii="Times New Roman" w:eastAsia="Times New Roman" w:hAnsi="Times New Roman" w:cs="Times New Roman"/>
          <w:bCs/>
          <w:i/>
          <w:kern w:val="28"/>
          <w:sz w:val="28"/>
          <w:szCs w:val="28"/>
          <w:lang w:val="uk-UA" w:eastAsia="ru-RU"/>
        </w:rPr>
        <w:t xml:space="preserve">(із змінами, внесеними рішенням відповідного органу, </w:t>
      </w:r>
      <w:r w:rsidRPr="00DD2C7F">
        <w:rPr>
          <w:rFonts w:ascii="Times New Roman" w:eastAsia="Times New Roman" w:hAnsi="Times New Roman" w:cs="Times New Roman"/>
          <w:bCs/>
          <w:i/>
          <w:kern w:val="28"/>
          <w:sz w:val="28"/>
          <w:szCs w:val="28"/>
          <w:lang w:val="uk-UA" w:eastAsia="ru-RU"/>
        </w:rPr>
        <w:br/>
        <w:t xml:space="preserve">що здійснює дисциплінарне провадження, від 15 вересня </w:t>
      </w:r>
    </w:p>
    <w:p w:rsidR="0037127A" w:rsidRDefault="005D3583" w:rsidP="00E95D4C">
      <w:pPr>
        <w:spacing w:after="0" w:line="240" w:lineRule="auto"/>
        <w:jc w:val="center"/>
        <w:rPr>
          <w:rFonts w:ascii="Times New Roman" w:eastAsia="Times New Roman" w:hAnsi="Times New Roman" w:cs="Times New Roman"/>
          <w:bCs/>
          <w:i/>
          <w:kern w:val="28"/>
          <w:sz w:val="28"/>
          <w:szCs w:val="28"/>
          <w:lang w:val="uk-UA" w:eastAsia="ru-RU"/>
        </w:rPr>
      </w:pPr>
      <w:r w:rsidRPr="00DD2C7F">
        <w:rPr>
          <w:rFonts w:ascii="Times New Roman" w:eastAsia="Times New Roman" w:hAnsi="Times New Roman" w:cs="Times New Roman"/>
          <w:bCs/>
          <w:i/>
          <w:kern w:val="28"/>
          <w:sz w:val="28"/>
          <w:szCs w:val="28"/>
          <w:lang w:val="uk-UA" w:eastAsia="ru-RU"/>
        </w:rPr>
        <w:t>2022 року № 102зп-22</w:t>
      </w:r>
      <w:r w:rsidR="00E41284">
        <w:rPr>
          <w:rFonts w:ascii="Times New Roman" w:eastAsia="Times New Roman" w:hAnsi="Times New Roman" w:cs="Times New Roman"/>
          <w:bCs/>
          <w:i/>
          <w:kern w:val="28"/>
          <w:sz w:val="28"/>
          <w:szCs w:val="28"/>
          <w:lang w:val="uk-UA" w:eastAsia="ru-RU"/>
        </w:rPr>
        <w:t>, від 11 червня 2025 року № 16зп-25</w:t>
      </w:r>
      <w:r w:rsidR="0037127A">
        <w:rPr>
          <w:rFonts w:ascii="Times New Roman" w:eastAsia="Times New Roman" w:hAnsi="Times New Roman" w:cs="Times New Roman"/>
          <w:bCs/>
          <w:i/>
          <w:kern w:val="28"/>
          <w:sz w:val="28"/>
          <w:szCs w:val="28"/>
          <w:lang w:val="uk-UA" w:eastAsia="ru-RU"/>
        </w:rPr>
        <w:t xml:space="preserve">, </w:t>
      </w:r>
    </w:p>
    <w:p w:rsidR="005D3583" w:rsidRPr="00DD2C7F" w:rsidRDefault="0037127A" w:rsidP="00E95D4C">
      <w:pPr>
        <w:spacing w:after="0" w:line="240" w:lineRule="auto"/>
        <w:jc w:val="center"/>
        <w:rPr>
          <w:rFonts w:ascii="Times New Roman" w:eastAsia="Times New Roman" w:hAnsi="Times New Roman" w:cs="Times New Roman"/>
          <w:bCs/>
          <w:i/>
          <w:kern w:val="28"/>
          <w:sz w:val="28"/>
          <w:szCs w:val="28"/>
          <w:lang w:val="uk-UA" w:eastAsia="ru-RU"/>
        </w:rPr>
      </w:pPr>
      <w:r>
        <w:rPr>
          <w:rFonts w:ascii="Times New Roman" w:eastAsia="Times New Roman" w:hAnsi="Times New Roman" w:cs="Times New Roman"/>
          <w:bCs/>
          <w:i/>
          <w:kern w:val="28"/>
          <w:sz w:val="28"/>
          <w:szCs w:val="28"/>
          <w:lang w:val="uk-UA" w:eastAsia="ru-RU"/>
        </w:rPr>
        <w:t>від 21 січня 2026 року № 07зп-26</w:t>
      </w:r>
      <w:r w:rsidR="00B73A0A">
        <w:rPr>
          <w:rFonts w:ascii="Times New Roman" w:eastAsia="Times New Roman" w:hAnsi="Times New Roman" w:cs="Times New Roman"/>
          <w:bCs/>
          <w:i/>
          <w:kern w:val="28"/>
          <w:sz w:val="28"/>
          <w:szCs w:val="28"/>
          <w:lang w:val="uk-UA" w:eastAsia="ru-RU"/>
        </w:rPr>
        <w:t>, від 29 квітня 2026 року № 44зп-26</w:t>
      </w:r>
      <w:r w:rsidR="005D3583" w:rsidRPr="00DD2C7F">
        <w:rPr>
          <w:rFonts w:ascii="Times New Roman" w:eastAsia="Times New Roman" w:hAnsi="Times New Roman" w:cs="Times New Roman"/>
          <w:bCs/>
          <w:i/>
          <w:kern w:val="28"/>
          <w:sz w:val="28"/>
          <w:szCs w:val="28"/>
          <w:lang w:val="uk-UA" w:eastAsia="ru-RU"/>
        </w:rPr>
        <w:t>)</w:t>
      </w:r>
    </w:p>
    <w:p w:rsidR="009A18A5" w:rsidRPr="00DD2C7F" w:rsidRDefault="009A18A5" w:rsidP="00146842">
      <w:pPr>
        <w:spacing w:after="0" w:line="240" w:lineRule="auto"/>
        <w:ind w:firstLine="709"/>
        <w:rPr>
          <w:rFonts w:ascii="Times New Roman" w:eastAsia="Times New Roman" w:hAnsi="Times New Roman" w:cs="Times New Roman"/>
          <w:b/>
          <w:bCs/>
          <w:kern w:val="28"/>
          <w:sz w:val="28"/>
          <w:szCs w:val="28"/>
          <w:lang w:val="uk-UA" w:eastAsia="ru-RU"/>
        </w:rPr>
      </w:pPr>
    </w:p>
    <w:p w:rsidR="00146842" w:rsidRPr="00DD2C7F" w:rsidRDefault="00146842" w:rsidP="00146842">
      <w:pPr>
        <w:spacing w:after="0" w:line="240" w:lineRule="auto"/>
        <w:ind w:firstLine="709"/>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b/>
          <w:bCs/>
          <w:kern w:val="28"/>
          <w:sz w:val="28"/>
          <w:szCs w:val="28"/>
          <w:lang w:val="uk-UA" w:eastAsia="ru-RU"/>
        </w:rPr>
        <w:t>I. Загальні положення</w:t>
      </w:r>
    </w:p>
    <w:p w:rsidR="00146842" w:rsidRPr="00DD2C7F" w:rsidRDefault="00146842" w:rsidP="007116C0">
      <w:pPr>
        <w:spacing w:after="0" w:line="240" w:lineRule="auto"/>
        <w:ind w:firstLine="709"/>
        <w:jc w:val="both"/>
        <w:rPr>
          <w:rFonts w:ascii="Times New Roman" w:eastAsia="Times New Roman" w:hAnsi="Times New Roman" w:cs="Times New Roman"/>
          <w:kern w:val="28"/>
          <w:sz w:val="24"/>
          <w:szCs w:val="28"/>
          <w:lang w:val="uk-UA" w:eastAsia="ru-RU"/>
        </w:rPr>
      </w:pPr>
    </w:p>
    <w:p w:rsidR="00C14BE8" w:rsidRDefault="007116C0" w:rsidP="00001D44">
      <w:pPr>
        <w:tabs>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1.1. </w:t>
      </w:r>
      <w:r w:rsidR="00E3137F" w:rsidRPr="00DD2C7F">
        <w:rPr>
          <w:rFonts w:ascii="Times New Roman" w:eastAsia="Times New Roman" w:hAnsi="Times New Roman" w:cs="Times New Roman"/>
          <w:kern w:val="28"/>
          <w:sz w:val="28"/>
          <w:szCs w:val="28"/>
          <w:lang w:val="uk-UA" w:eastAsia="ru-RU"/>
        </w:rPr>
        <w:t>Ця</w:t>
      </w:r>
      <w:r w:rsidR="00C14BE8" w:rsidRPr="00DD2C7F">
        <w:rPr>
          <w:rFonts w:ascii="Times New Roman" w:eastAsia="Times New Roman" w:hAnsi="Times New Roman" w:cs="Times New Roman"/>
          <w:kern w:val="28"/>
          <w:sz w:val="28"/>
          <w:szCs w:val="28"/>
          <w:lang w:val="uk-UA" w:eastAsia="ru-RU"/>
        </w:rPr>
        <w:t xml:space="preserve"> </w:t>
      </w:r>
      <w:r w:rsidR="00E3137F" w:rsidRPr="00DD2C7F">
        <w:rPr>
          <w:rFonts w:ascii="Times New Roman" w:eastAsia="Times New Roman" w:hAnsi="Times New Roman" w:cs="Times New Roman"/>
          <w:kern w:val="28"/>
          <w:sz w:val="28"/>
          <w:szCs w:val="28"/>
          <w:lang w:val="uk-UA" w:eastAsia="ru-RU"/>
        </w:rPr>
        <w:t xml:space="preserve">Інструкція </w:t>
      </w:r>
      <w:r w:rsidR="00146842" w:rsidRPr="00DD2C7F">
        <w:rPr>
          <w:rFonts w:ascii="Times New Roman" w:eastAsia="Times New Roman" w:hAnsi="Times New Roman" w:cs="Times New Roman"/>
          <w:kern w:val="28"/>
          <w:sz w:val="28"/>
          <w:szCs w:val="28"/>
          <w:lang w:val="uk-UA" w:eastAsia="ru-RU"/>
        </w:rPr>
        <w:t>визначає п</w:t>
      </w:r>
      <w:r w:rsidR="00C14BE8" w:rsidRPr="00DD2C7F">
        <w:rPr>
          <w:rFonts w:ascii="Times New Roman" w:eastAsia="Times New Roman" w:hAnsi="Times New Roman" w:cs="Times New Roman"/>
          <w:kern w:val="28"/>
          <w:sz w:val="28"/>
          <w:szCs w:val="28"/>
          <w:lang w:val="uk-UA" w:eastAsia="ru-RU"/>
        </w:rPr>
        <w:t>роцедуру розгляду звернень громадян</w:t>
      </w:r>
      <w:r w:rsidR="00D81913" w:rsidRPr="00DD2C7F">
        <w:rPr>
          <w:rFonts w:ascii="Times New Roman" w:eastAsia="Times New Roman" w:hAnsi="Times New Roman" w:cs="Times New Roman"/>
          <w:kern w:val="28"/>
          <w:sz w:val="28"/>
          <w:szCs w:val="28"/>
          <w:lang w:val="uk-UA" w:eastAsia="ru-RU"/>
        </w:rPr>
        <w:t>, звернень і запитів депутатів усіх рівнів</w:t>
      </w:r>
      <w:r w:rsidR="00C14BE8" w:rsidRPr="00DD2C7F">
        <w:rPr>
          <w:rFonts w:ascii="Times New Roman" w:eastAsia="Times New Roman" w:hAnsi="Times New Roman" w:cs="Times New Roman"/>
          <w:kern w:val="28"/>
          <w:sz w:val="28"/>
          <w:szCs w:val="28"/>
          <w:lang w:val="uk-UA" w:eastAsia="ru-RU"/>
        </w:rPr>
        <w:t xml:space="preserve">, основні вимоги до організації і проведення особистого прийому громадян </w:t>
      </w:r>
      <w:r w:rsidR="00E35DDE" w:rsidRPr="001B1598">
        <w:rPr>
          <w:rFonts w:ascii="Times New Roman" w:eastAsia="Times New Roman" w:hAnsi="Times New Roman" w:cs="Times New Roman"/>
          <w:bCs/>
          <w:kern w:val="28"/>
          <w:sz w:val="28"/>
          <w:szCs w:val="28"/>
          <w:lang w:val="uk-UA" w:eastAsia="ru-RU"/>
        </w:rPr>
        <w:t xml:space="preserve">у </w:t>
      </w:r>
      <w:r w:rsidR="00225330" w:rsidRPr="001B1598">
        <w:rPr>
          <w:rFonts w:ascii="Times New Roman" w:eastAsia="Times New Roman" w:hAnsi="Times New Roman" w:cs="Times New Roman"/>
          <w:bCs/>
          <w:kern w:val="28"/>
          <w:sz w:val="28"/>
          <w:szCs w:val="28"/>
          <w:lang w:val="uk-UA" w:eastAsia="ru-RU"/>
        </w:rPr>
        <w:t>Кваліфікаційно-дисциплінарній комісії прокурорів</w:t>
      </w:r>
      <w:r w:rsidR="00E35DDE" w:rsidRPr="00DD2C7F">
        <w:rPr>
          <w:rFonts w:ascii="Times New Roman" w:eastAsia="Times New Roman" w:hAnsi="Times New Roman" w:cs="Times New Roman"/>
          <w:bCs/>
          <w:kern w:val="28"/>
          <w:sz w:val="28"/>
          <w:szCs w:val="28"/>
          <w:lang w:val="uk-UA" w:eastAsia="ru-RU"/>
        </w:rPr>
        <w:t xml:space="preserve"> </w:t>
      </w:r>
      <w:r w:rsidR="00C14BE8" w:rsidRPr="00DD2C7F">
        <w:rPr>
          <w:rFonts w:ascii="Times New Roman" w:eastAsia="Times New Roman" w:hAnsi="Times New Roman" w:cs="Times New Roman"/>
          <w:kern w:val="28"/>
          <w:sz w:val="28"/>
          <w:szCs w:val="28"/>
          <w:lang w:val="uk-UA" w:eastAsia="ru-RU"/>
        </w:rPr>
        <w:t xml:space="preserve">(далі – </w:t>
      </w:r>
      <w:r w:rsidR="00225330" w:rsidRPr="001B1598">
        <w:rPr>
          <w:rFonts w:ascii="Times New Roman" w:eastAsia="Times New Roman" w:hAnsi="Times New Roman" w:cs="Times New Roman"/>
          <w:kern w:val="28"/>
          <w:sz w:val="28"/>
          <w:szCs w:val="28"/>
          <w:lang w:val="uk-UA" w:eastAsia="ru-RU"/>
        </w:rPr>
        <w:t>Комісія</w:t>
      </w:r>
      <w:r w:rsidR="00C14BE8" w:rsidRPr="00DD2C7F">
        <w:rPr>
          <w:rFonts w:ascii="Times New Roman" w:eastAsia="Times New Roman" w:hAnsi="Times New Roman" w:cs="Times New Roman"/>
          <w:kern w:val="28"/>
          <w:sz w:val="28"/>
          <w:szCs w:val="28"/>
          <w:lang w:val="uk-UA" w:eastAsia="ru-RU"/>
        </w:rPr>
        <w:t>).</w:t>
      </w:r>
    </w:p>
    <w:p w:rsidR="009B67F9" w:rsidRPr="009B67F9" w:rsidRDefault="009B67F9" w:rsidP="00001D44">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1.1 із змінами, внесеними рішенням Комісії від 11 червня 2025 року № 16зп-25)</w:t>
      </w:r>
    </w:p>
    <w:p w:rsidR="00CA76C0" w:rsidRDefault="007116C0" w:rsidP="00001D44">
      <w:pPr>
        <w:tabs>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1.2. </w:t>
      </w:r>
      <w:r w:rsidR="00D81913" w:rsidRPr="00DD2C7F">
        <w:rPr>
          <w:rFonts w:ascii="Times New Roman" w:eastAsia="Times New Roman" w:hAnsi="Times New Roman" w:cs="Times New Roman"/>
          <w:kern w:val="28"/>
          <w:sz w:val="28"/>
          <w:szCs w:val="28"/>
          <w:lang w:val="uk-UA" w:eastAsia="ru-RU"/>
        </w:rPr>
        <w:t>Ц</w:t>
      </w:r>
      <w:r w:rsidR="00E3137F" w:rsidRPr="00DD2C7F">
        <w:rPr>
          <w:rFonts w:ascii="Times New Roman" w:eastAsia="Times New Roman" w:hAnsi="Times New Roman" w:cs="Times New Roman"/>
          <w:kern w:val="28"/>
          <w:sz w:val="28"/>
          <w:szCs w:val="28"/>
          <w:lang w:val="uk-UA" w:eastAsia="ru-RU"/>
        </w:rPr>
        <w:t>я</w:t>
      </w:r>
      <w:r w:rsidR="00D81913" w:rsidRPr="00DD2C7F">
        <w:rPr>
          <w:rFonts w:ascii="Times New Roman" w:eastAsia="Times New Roman" w:hAnsi="Times New Roman" w:cs="Times New Roman"/>
          <w:kern w:val="28"/>
          <w:sz w:val="28"/>
          <w:szCs w:val="28"/>
          <w:lang w:val="uk-UA" w:eastAsia="ru-RU"/>
        </w:rPr>
        <w:t xml:space="preserve"> </w:t>
      </w:r>
      <w:r w:rsidR="00E3137F" w:rsidRPr="00DD2C7F">
        <w:rPr>
          <w:rFonts w:ascii="Times New Roman" w:eastAsia="Times New Roman" w:hAnsi="Times New Roman" w:cs="Times New Roman"/>
          <w:kern w:val="28"/>
          <w:sz w:val="28"/>
          <w:szCs w:val="28"/>
          <w:lang w:val="uk-UA" w:eastAsia="ru-RU"/>
        </w:rPr>
        <w:t xml:space="preserve">Інструкція </w:t>
      </w:r>
      <w:r w:rsidR="00D81913" w:rsidRPr="00DD2C7F">
        <w:rPr>
          <w:rFonts w:ascii="Times New Roman" w:eastAsia="Times New Roman" w:hAnsi="Times New Roman" w:cs="Times New Roman"/>
          <w:kern w:val="28"/>
          <w:sz w:val="28"/>
          <w:szCs w:val="28"/>
          <w:lang w:val="uk-UA" w:eastAsia="ru-RU"/>
        </w:rPr>
        <w:t>розроблен</w:t>
      </w:r>
      <w:r w:rsidR="00E3137F" w:rsidRPr="00DD2C7F">
        <w:rPr>
          <w:rFonts w:ascii="Times New Roman" w:eastAsia="Times New Roman" w:hAnsi="Times New Roman" w:cs="Times New Roman"/>
          <w:kern w:val="28"/>
          <w:sz w:val="28"/>
          <w:szCs w:val="28"/>
          <w:lang w:val="uk-UA" w:eastAsia="ru-RU"/>
        </w:rPr>
        <w:t>а</w:t>
      </w:r>
      <w:r w:rsidR="00D81913" w:rsidRPr="00DD2C7F">
        <w:rPr>
          <w:rFonts w:ascii="Times New Roman" w:eastAsia="Times New Roman" w:hAnsi="Times New Roman" w:cs="Times New Roman"/>
          <w:kern w:val="28"/>
          <w:sz w:val="28"/>
          <w:szCs w:val="28"/>
          <w:lang w:val="uk-UA" w:eastAsia="ru-RU"/>
        </w:rPr>
        <w:t xml:space="preserve"> відповідно до </w:t>
      </w:r>
      <w:r w:rsidR="00D81913" w:rsidRPr="00DD2C7F">
        <w:rPr>
          <w:rStyle w:val="rvts96"/>
          <w:rFonts w:ascii="Times New Roman" w:hAnsi="Times New Roman" w:cs="Times New Roman"/>
          <w:kern w:val="28"/>
          <w:sz w:val="28"/>
          <w:szCs w:val="28"/>
          <w:lang w:val="uk-UA"/>
        </w:rPr>
        <w:t>статті 40</w:t>
      </w:r>
      <w:r w:rsidR="00D81913" w:rsidRPr="00DD2C7F">
        <w:rPr>
          <w:rStyle w:val="rvts0"/>
          <w:rFonts w:ascii="Times New Roman" w:hAnsi="Times New Roman" w:cs="Times New Roman"/>
          <w:kern w:val="28"/>
          <w:sz w:val="28"/>
          <w:szCs w:val="28"/>
          <w:lang w:val="uk-UA"/>
        </w:rPr>
        <w:t xml:space="preserve"> Конституції України, </w:t>
      </w:r>
      <w:r w:rsidR="00D90A36" w:rsidRPr="00DD2C7F">
        <w:rPr>
          <w:rStyle w:val="rvts0"/>
          <w:rFonts w:ascii="Times New Roman" w:hAnsi="Times New Roman" w:cs="Times New Roman"/>
          <w:kern w:val="28"/>
          <w:sz w:val="28"/>
          <w:szCs w:val="28"/>
          <w:lang w:val="uk-UA"/>
        </w:rPr>
        <w:t>З</w:t>
      </w:r>
      <w:r w:rsidR="00D81913" w:rsidRPr="00DD2C7F">
        <w:rPr>
          <w:rFonts w:ascii="Times New Roman" w:eastAsia="Times New Roman" w:hAnsi="Times New Roman" w:cs="Times New Roman"/>
          <w:kern w:val="28"/>
          <w:sz w:val="28"/>
          <w:szCs w:val="28"/>
          <w:lang w:val="uk-UA" w:eastAsia="ru-RU"/>
        </w:rPr>
        <w:t xml:space="preserve">аконів України «Про прокуратуру», «Про звернення громадян», «Про статус народного депутата України», «Про комітети Верховної Ради України», </w:t>
      </w:r>
      <w:r w:rsidR="00A068FB" w:rsidRPr="00DD2C7F">
        <w:rPr>
          <w:rFonts w:ascii="Times New Roman" w:eastAsia="Times New Roman" w:hAnsi="Times New Roman" w:cs="Times New Roman"/>
          <w:kern w:val="28"/>
          <w:sz w:val="28"/>
          <w:szCs w:val="28"/>
          <w:lang w:val="uk-UA" w:eastAsia="ru-RU"/>
        </w:rPr>
        <w:br/>
      </w:r>
      <w:r w:rsidR="00D81913" w:rsidRPr="00DD2C7F">
        <w:rPr>
          <w:rFonts w:ascii="Times New Roman" w:eastAsia="Times New Roman" w:hAnsi="Times New Roman" w:cs="Times New Roman"/>
          <w:kern w:val="28"/>
          <w:sz w:val="28"/>
          <w:szCs w:val="28"/>
          <w:lang w:val="uk-UA" w:eastAsia="ru-RU"/>
        </w:rPr>
        <w:t>«Про статус депутатів місцевих рад»</w:t>
      </w:r>
      <w:r w:rsidR="00D81913" w:rsidRPr="00DD2C7F">
        <w:rPr>
          <w:rStyle w:val="rvts0"/>
          <w:rFonts w:ascii="Times New Roman" w:hAnsi="Times New Roman" w:cs="Times New Roman"/>
          <w:kern w:val="28"/>
          <w:sz w:val="28"/>
          <w:szCs w:val="28"/>
          <w:lang w:val="uk-UA"/>
        </w:rPr>
        <w:t xml:space="preserve">, </w:t>
      </w:r>
      <w:r w:rsidR="00D81913" w:rsidRPr="00DD2C7F">
        <w:rPr>
          <w:rFonts w:ascii="Times New Roman" w:eastAsia="Times New Roman" w:hAnsi="Times New Roman" w:cs="Times New Roman"/>
          <w:kern w:val="28"/>
          <w:sz w:val="28"/>
          <w:szCs w:val="28"/>
          <w:lang w:val="uk-UA" w:eastAsia="ru-RU"/>
        </w:rPr>
        <w:t xml:space="preserve">Положення про порядок роботи </w:t>
      </w:r>
      <w:r w:rsidR="003A5FCB" w:rsidRPr="00DD2C7F">
        <w:rPr>
          <w:rFonts w:ascii="Times New Roman" w:eastAsia="Times New Roman" w:hAnsi="Times New Roman" w:cs="Times New Roman"/>
          <w:bCs/>
          <w:kern w:val="28"/>
          <w:sz w:val="28"/>
          <w:szCs w:val="28"/>
          <w:lang w:val="uk-UA" w:eastAsia="ru-RU"/>
        </w:rPr>
        <w:t>відповідного органу, що здійснює дисциплінарне провадження</w:t>
      </w:r>
      <w:r w:rsidR="00D81913" w:rsidRPr="00DD2C7F">
        <w:rPr>
          <w:rFonts w:ascii="Times New Roman" w:eastAsia="Times New Roman" w:hAnsi="Times New Roman" w:cs="Times New Roman"/>
          <w:kern w:val="28"/>
          <w:sz w:val="28"/>
          <w:szCs w:val="28"/>
          <w:lang w:val="uk-UA" w:eastAsia="ru-RU"/>
        </w:rPr>
        <w:t xml:space="preserve">, прийнятого всеукраїнською конференцією прокурорів </w:t>
      </w:r>
      <w:r w:rsidR="00225330" w:rsidRPr="001B1598">
        <w:rPr>
          <w:rFonts w:ascii="Times New Roman" w:eastAsia="Times New Roman" w:hAnsi="Times New Roman" w:cs="Times New Roman"/>
          <w:kern w:val="28"/>
          <w:sz w:val="28"/>
          <w:szCs w:val="28"/>
          <w:lang w:val="uk-UA" w:eastAsia="ru-RU"/>
        </w:rPr>
        <w:t>27 квітня 2017 року</w:t>
      </w:r>
      <w:r w:rsidR="00D81913" w:rsidRPr="00DD2C7F">
        <w:rPr>
          <w:rFonts w:ascii="Times New Roman" w:eastAsia="Times New Roman" w:hAnsi="Times New Roman" w:cs="Times New Roman"/>
          <w:kern w:val="28"/>
          <w:sz w:val="28"/>
          <w:szCs w:val="28"/>
          <w:lang w:val="uk-UA" w:eastAsia="ru-RU"/>
        </w:rPr>
        <w:t>, інших нормативно-правових актів.</w:t>
      </w:r>
    </w:p>
    <w:p w:rsidR="009B67F9" w:rsidRPr="009B67F9" w:rsidRDefault="009B67F9" w:rsidP="009B67F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1.2 із змінами, внесеними рішенням Комісії від 11 червня 2025 року № 16зп-25)</w:t>
      </w:r>
    </w:p>
    <w:p w:rsidR="00C14BE8" w:rsidRDefault="007116C0" w:rsidP="00001D44">
      <w:pPr>
        <w:tabs>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Style w:val="rvts0"/>
          <w:rFonts w:ascii="Times New Roman" w:hAnsi="Times New Roman" w:cs="Times New Roman"/>
          <w:kern w:val="28"/>
          <w:sz w:val="28"/>
          <w:szCs w:val="28"/>
          <w:lang w:val="uk-UA"/>
        </w:rPr>
        <w:t xml:space="preserve">1.3. </w:t>
      </w:r>
      <w:r w:rsidR="00D81913" w:rsidRPr="00DD2C7F">
        <w:rPr>
          <w:rStyle w:val="rvts0"/>
          <w:rFonts w:ascii="Times New Roman" w:hAnsi="Times New Roman" w:cs="Times New Roman"/>
          <w:kern w:val="28"/>
          <w:sz w:val="28"/>
          <w:szCs w:val="28"/>
          <w:lang w:val="uk-UA"/>
        </w:rPr>
        <w:t xml:space="preserve">Розгляд звернень і запитів та особистий прийом громадян у </w:t>
      </w:r>
      <w:r w:rsidR="00225330" w:rsidRPr="001B1598">
        <w:rPr>
          <w:rStyle w:val="rvts0"/>
          <w:rFonts w:ascii="Times New Roman" w:hAnsi="Times New Roman" w:cs="Times New Roman"/>
          <w:kern w:val="28"/>
          <w:sz w:val="28"/>
          <w:szCs w:val="28"/>
          <w:lang w:val="uk-UA"/>
        </w:rPr>
        <w:t>Комісії</w:t>
      </w:r>
      <w:r w:rsidR="00D81913" w:rsidRPr="00DD2C7F">
        <w:rPr>
          <w:rStyle w:val="rvts0"/>
          <w:rFonts w:ascii="Times New Roman" w:hAnsi="Times New Roman" w:cs="Times New Roman"/>
          <w:kern w:val="28"/>
          <w:sz w:val="28"/>
          <w:szCs w:val="28"/>
          <w:lang w:val="uk-UA"/>
        </w:rPr>
        <w:t xml:space="preserve"> є складовою механізму реалізації прав громадян на внесення до органів державної влади пропозицій щодо поліпшення їх діяльності, </w:t>
      </w:r>
      <w:r w:rsidR="000B0A12" w:rsidRPr="00DD2C7F">
        <w:rPr>
          <w:rStyle w:val="rvts0"/>
          <w:rFonts w:ascii="Times New Roman" w:hAnsi="Times New Roman" w:cs="Times New Roman"/>
          <w:kern w:val="28"/>
          <w:sz w:val="28"/>
          <w:szCs w:val="28"/>
          <w:lang w:val="uk-UA"/>
        </w:rPr>
        <w:t xml:space="preserve">виявлення </w:t>
      </w:r>
      <w:r w:rsidR="00D81913" w:rsidRPr="00DD2C7F">
        <w:rPr>
          <w:rStyle w:val="rvts0"/>
          <w:rFonts w:ascii="Times New Roman" w:hAnsi="Times New Roman" w:cs="Times New Roman"/>
          <w:kern w:val="28"/>
          <w:sz w:val="28"/>
          <w:szCs w:val="28"/>
          <w:lang w:val="uk-UA"/>
        </w:rPr>
        <w:t xml:space="preserve">недоліків у роботі та оскарження дій посадових осіб </w:t>
      </w:r>
      <w:r w:rsidR="00225330" w:rsidRPr="001B1598">
        <w:rPr>
          <w:rStyle w:val="rvts0"/>
          <w:rFonts w:ascii="Times New Roman" w:hAnsi="Times New Roman" w:cs="Times New Roman"/>
          <w:kern w:val="28"/>
          <w:sz w:val="28"/>
          <w:szCs w:val="28"/>
          <w:lang w:val="uk-UA"/>
        </w:rPr>
        <w:t>Комісії</w:t>
      </w:r>
      <w:r w:rsidR="00D81913" w:rsidRPr="00DD2C7F">
        <w:rPr>
          <w:rStyle w:val="rvts0"/>
          <w:rFonts w:ascii="Times New Roman" w:hAnsi="Times New Roman" w:cs="Times New Roman"/>
          <w:kern w:val="28"/>
          <w:sz w:val="28"/>
          <w:szCs w:val="28"/>
          <w:lang w:val="uk-UA"/>
        </w:rPr>
        <w:t>.</w:t>
      </w:r>
      <w:r w:rsidR="00D81913" w:rsidRPr="00DD2C7F">
        <w:rPr>
          <w:rFonts w:ascii="Times New Roman" w:eastAsia="Times New Roman" w:hAnsi="Times New Roman" w:cs="Times New Roman"/>
          <w:kern w:val="28"/>
          <w:sz w:val="28"/>
          <w:szCs w:val="28"/>
          <w:lang w:val="uk-UA" w:eastAsia="ru-RU"/>
        </w:rPr>
        <w:t xml:space="preserve"> </w:t>
      </w:r>
    </w:p>
    <w:p w:rsidR="009B67F9" w:rsidRPr="009B67F9" w:rsidRDefault="009B67F9" w:rsidP="009B67F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1.3 із змінами, внесеними рішенням Комісії від 11 червня 2025 року № 16зп-25)</w:t>
      </w:r>
    </w:p>
    <w:p w:rsidR="00146842" w:rsidRDefault="007116C0" w:rsidP="00001D44">
      <w:pPr>
        <w:tabs>
          <w:tab w:val="left" w:pos="993"/>
        </w:tabs>
        <w:spacing w:after="120" w:line="240" w:lineRule="auto"/>
        <w:ind w:firstLine="709"/>
        <w:jc w:val="both"/>
        <w:rPr>
          <w:rStyle w:val="rvts0"/>
          <w:rFonts w:ascii="Times New Roman" w:hAnsi="Times New Roman" w:cs="Times New Roman"/>
          <w:kern w:val="28"/>
          <w:sz w:val="28"/>
          <w:szCs w:val="28"/>
          <w:lang w:val="uk-UA"/>
        </w:rPr>
      </w:pPr>
      <w:r w:rsidRPr="00DD2C7F">
        <w:rPr>
          <w:rStyle w:val="rvts0"/>
          <w:rFonts w:ascii="Times New Roman" w:hAnsi="Times New Roman" w:cs="Times New Roman"/>
          <w:kern w:val="28"/>
          <w:sz w:val="28"/>
          <w:szCs w:val="28"/>
          <w:lang w:val="uk-UA"/>
        </w:rPr>
        <w:lastRenderedPageBreak/>
        <w:t xml:space="preserve">1.4. </w:t>
      </w:r>
      <w:r w:rsidR="00D81913" w:rsidRPr="00DD2C7F">
        <w:rPr>
          <w:rStyle w:val="rvts0"/>
          <w:rFonts w:ascii="Times New Roman" w:hAnsi="Times New Roman" w:cs="Times New Roman"/>
          <w:kern w:val="28"/>
          <w:sz w:val="28"/>
          <w:szCs w:val="28"/>
          <w:lang w:val="uk-UA"/>
        </w:rPr>
        <w:t xml:space="preserve">Реалізація визначених законодавством повноважень </w:t>
      </w:r>
      <w:r w:rsidR="00225330" w:rsidRPr="001B1598">
        <w:rPr>
          <w:rStyle w:val="rvts0"/>
          <w:rFonts w:ascii="Times New Roman" w:hAnsi="Times New Roman" w:cs="Times New Roman"/>
          <w:kern w:val="28"/>
          <w:sz w:val="28"/>
          <w:szCs w:val="28"/>
          <w:lang w:val="uk-UA"/>
        </w:rPr>
        <w:t>Комісії</w:t>
      </w:r>
      <w:r w:rsidR="00D81913" w:rsidRPr="00DD2C7F">
        <w:rPr>
          <w:rStyle w:val="rvts0"/>
          <w:rFonts w:ascii="Times New Roman" w:hAnsi="Times New Roman" w:cs="Times New Roman"/>
          <w:kern w:val="28"/>
          <w:sz w:val="28"/>
          <w:szCs w:val="28"/>
          <w:lang w:val="uk-UA"/>
        </w:rPr>
        <w:t xml:space="preserve"> передбачає забезпечення </w:t>
      </w:r>
      <w:r w:rsidR="00A368BF" w:rsidRPr="00DD2C7F">
        <w:rPr>
          <w:rStyle w:val="rvts0"/>
          <w:rFonts w:ascii="Times New Roman" w:hAnsi="Times New Roman" w:cs="Times New Roman"/>
          <w:kern w:val="28"/>
          <w:sz w:val="28"/>
          <w:szCs w:val="28"/>
          <w:lang w:val="uk-UA"/>
        </w:rPr>
        <w:t>об'єктивного, </w:t>
      </w:r>
      <w:bookmarkStart w:id="0" w:name="w1_1"/>
      <w:r w:rsidR="00A368BF" w:rsidRPr="00DD2C7F">
        <w:rPr>
          <w:rStyle w:val="rvts0"/>
          <w:rFonts w:ascii="Times New Roman" w:hAnsi="Times New Roman" w:cs="Times New Roman"/>
          <w:kern w:val="28"/>
          <w:sz w:val="28"/>
          <w:szCs w:val="28"/>
          <w:lang w:val="uk-UA"/>
        </w:rPr>
        <w:fldChar w:fldCharType="begin"/>
      </w:r>
      <w:r w:rsidR="00A368BF" w:rsidRPr="00DD2C7F">
        <w:rPr>
          <w:rStyle w:val="rvts0"/>
          <w:rFonts w:ascii="Times New Roman" w:hAnsi="Times New Roman" w:cs="Times New Roman"/>
          <w:kern w:val="28"/>
          <w:sz w:val="28"/>
          <w:szCs w:val="28"/>
          <w:lang w:val="uk-UA"/>
        </w:rPr>
        <w:instrText xml:space="preserve"> HYPERLINK "https://zakon.rada.gov.ua/laws/show/393/96-%D0%B2%D1%80?find=1&amp;text=%D0%B2%D1%81%D0%B5%D0%B1%D1%96%D1%87" \l "w1_2" </w:instrText>
      </w:r>
      <w:r w:rsidR="00A368BF" w:rsidRPr="00DD2C7F">
        <w:rPr>
          <w:rStyle w:val="rvts0"/>
          <w:rFonts w:ascii="Times New Roman" w:hAnsi="Times New Roman" w:cs="Times New Roman"/>
          <w:kern w:val="28"/>
          <w:sz w:val="28"/>
          <w:szCs w:val="28"/>
          <w:lang w:val="uk-UA"/>
        </w:rPr>
        <w:fldChar w:fldCharType="separate"/>
      </w:r>
      <w:r w:rsidR="00A368BF" w:rsidRPr="00DD2C7F">
        <w:rPr>
          <w:rStyle w:val="rvts0"/>
          <w:rFonts w:ascii="Times New Roman" w:hAnsi="Times New Roman" w:cs="Times New Roman"/>
          <w:kern w:val="28"/>
          <w:sz w:val="28"/>
          <w:szCs w:val="28"/>
          <w:lang w:val="uk-UA"/>
        </w:rPr>
        <w:t>всебіч</w:t>
      </w:r>
      <w:r w:rsidR="00A368BF" w:rsidRPr="00DD2C7F">
        <w:rPr>
          <w:rStyle w:val="rvts0"/>
          <w:rFonts w:ascii="Times New Roman" w:hAnsi="Times New Roman" w:cs="Times New Roman"/>
          <w:kern w:val="28"/>
          <w:sz w:val="28"/>
          <w:szCs w:val="28"/>
          <w:lang w:val="uk-UA"/>
        </w:rPr>
        <w:fldChar w:fldCharType="end"/>
      </w:r>
      <w:bookmarkEnd w:id="0"/>
      <w:r w:rsidR="00A368BF" w:rsidRPr="00DD2C7F">
        <w:rPr>
          <w:rStyle w:val="rvts0"/>
          <w:rFonts w:ascii="Times New Roman" w:hAnsi="Times New Roman" w:cs="Times New Roman"/>
          <w:kern w:val="28"/>
          <w:sz w:val="28"/>
          <w:szCs w:val="28"/>
          <w:lang w:val="uk-UA"/>
        </w:rPr>
        <w:t xml:space="preserve">ного і вчасного </w:t>
      </w:r>
      <w:r w:rsidR="00D81913" w:rsidRPr="00DD2C7F">
        <w:rPr>
          <w:rStyle w:val="rvts0"/>
          <w:rFonts w:ascii="Times New Roman" w:hAnsi="Times New Roman" w:cs="Times New Roman"/>
          <w:kern w:val="28"/>
          <w:sz w:val="28"/>
          <w:szCs w:val="28"/>
          <w:lang w:val="uk-UA"/>
        </w:rPr>
        <w:t xml:space="preserve">розгляду звернень громадян з метою оперативного розв’язання порушених у них питань, задоволення законних вимог громадян, поновлення порушених конституційних прав та запобігання </w:t>
      </w:r>
      <w:r w:rsidR="005D3018" w:rsidRPr="00DD2C7F">
        <w:rPr>
          <w:rStyle w:val="rvts0"/>
          <w:rFonts w:ascii="Times New Roman" w:hAnsi="Times New Roman" w:cs="Times New Roman"/>
          <w:kern w:val="28"/>
          <w:sz w:val="28"/>
          <w:szCs w:val="28"/>
          <w:lang w:val="uk-UA"/>
        </w:rPr>
        <w:t>у подальшому</w:t>
      </w:r>
      <w:r w:rsidR="00D81913" w:rsidRPr="00DD2C7F">
        <w:rPr>
          <w:rStyle w:val="rvts0"/>
          <w:rFonts w:ascii="Times New Roman" w:hAnsi="Times New Roman" w:cs="Times New Roman"/>
          <w:kern w:val="28"/>
          <w:sz w:val="28"/>
          <w:szCs w:val="28"/>
          <w:lang w:val="uk-UA"/>
        </w:rPr>
        <w:t xml:space="preserve"> таким порушенням.</w:t>
      </w:r>
    </w:p>
    <w:p w:rsidR="009B67F9" w:rsidRPr="009B67F9" w:rsidRDefault="009B67F9" w:rsidP="009B67F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1.4 із змінами, внесеними рішенням Комісії від 11 червня 2025 року № 16зп-25)</w:t>
      </w:r>
    </w:p>
    <w:p w:rsidR="00146842" w:rsidRPr="00DD2C7F" w:rsidRDefault="007116C0" w:rsidP="00001D44">
      <w:pPr>
        <w:tabs>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Style w:val="rvts0"/>
          <w:rFonts w:ascii="Times New Roman" w:hAnsi="Times New Roman" w:cs="Times New Roman"/>
          <w:kern w:val="28"/>
          <w:sz w:val="28"/>
          <w:szCs w:val="28"/>
          <w:lang w:val="uk-UA"/>
        </w:rPr>
        <w:t xml:space="preserve">1.5. </w:t>
      </w:r>
      <w:r w:rsidR="00D81913" w:rsidRPr="00DD2C7F">
        <w:rPr>
          <w:rStyle w:val="rvts0"/>
          <w:rFonts w:ascii="Times New Roman" w:hAnsi="Times New Roman" w:cs="Times New Roman"/>
          <w:kern w:val="28"/>
          <w:sz w:val="28"/>
          <w:szCs w:val="28"/>
          <w:lang w:val="uk-UA"/>
        </w:rPr>
        <w:t>Забороняється відмова у прийнятті та розгляді звернення з посиланням на політичні погляди, партійну належність, стать, вік, віросповідання, національність громадянина, незнання мови звернення.</w:t>
      </w:r>
    </w:p>
    <w:p w:rsidR="005660E5" w:rsidRPr="00DD2C7F" w:rsidRDefault="007116C0" w:rsidP="00001D44">
      <w:pPr>
        <w:tabs>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Style w:val="rvts0"/>
          <w:rFonts w:ascii="Times New Roman" w:hAnsi="Times New Roman" w:cs="Times New Roman"/>
          <w:kern w:val="28"/>
          <w:sz w:val="28"/>
          <w:szCs w:val="28"/>
          <w:lang w:val="uk-UA"/>
        </w:rPr>
        <w:t xml:space="preserve">1.6. </w:t>
      </w:r>
      <w:r w:rsidR="00D81913" w:rsidRPr="00DD2C7F">
        <w:rPr>
          <w:rStyle w:val="rvts0"/>
          <w:rFonts w:ascii="Times New Roman" w:hAnsi="Times New Roman" w:cs="Times New Roman"/>
          <w:kern w:val="28"/>
          <w:sz w:val="28"/>
          <w:szCs w:val="28"/>
          <w:lang w:val="uk-UA"/>
        </w:rPr>
        <w:t>Звернення громадян, оформлені належним чином і подані в установленому законодавством порядку, підлягають обов’язковому прийняттю та розгляду.</w:t>
      </w:r>
    </w:p>
    <w:p w:rsidR="00B2652F" w:rsidRDefault="007116C0" w:rsidP="00001D44">
      <w:pPr>
        <w:tabs>
          <w:tab w:val="left" w:pos="993"/>
        </w:tabs>
        <w:spacing w:after="120" w:line="240" w:lineRule="auto"/>
        <w:ind w:firstLine="709"/>
        <w:jc w:val="both"/>
        <w:rPr>
          <w:rStyle w:val="rvts0"/>
          <w:rFonts w:ascii="Times New Roman" w:hAnsi="Times New Roman" w:cs="Times New Roman"/>
          <w:kern w:val="28"/>
          <w:sz w:val="28"/>
          <w:szCs w:val="28"/>
          <w:lang w:val="uk-UA"/>
        </w:rPr>
      </w:pPr>
      <w:r w:rsidRPr="00DD2C7F">
        <w:rPr>
          <w:rStyle w:val="rvts0"/>
          <w:rFonts w:ascii="Times New Roman" w:hAnsi="Times New Roman" w:cs="Times New Roman"/>
          <w:kern w:val="28"/>
          <w:sz w:val="28"/>
          <w:szCs w:val="28"/>
          <w:lang w:val="uk-UA"/>
        </w:rPr>
        <w:t xml:space="preserve">1.7. </w:t>
      </w:r>
      <w:r w:rsidR="00B2652F" w:rsidRPr="00DD2C7F">
        <w:rPr>
          <w:rStyle w:val="rvts0"/>
          <w:rFonts w:ascii="Times New Roman" w:hAnsi="Times New Roman" w:cs="Times New Roman"/>
          <w:kern w:val="28"/>
          <w:sz w:val="28"/>
          <w:szCs w:val="28"/>
          <w:lang w:val="uk-UA"/>
        </w:rPr>
        <w:t>Додержання вимог ц</w:t>
      </w:r>
      <w:r w:rsidR="005D3018" w:rsidRPr="00DD2C7F">
        <w:rPr>
          <w:rStyle w:val="rvts0"/>
          <w:rFonts w:ascii="Times New Roman" w:hAnsi="Times New Roman" w:cs="Times New Roman"/>
          <w:kern w:val="28"/>
          <w:sz w:val="28"/>
          <w:szCs w:val="28"/>
          <w:lang w:val="uk-UA"/>
        </w:rPr>
        <w:t>ієї Інструкції</w:t>
      </w:r>
      <w:r w:rsidR="00B2652F" w:rsidRPr="00DD2C7F">
        <w:rPr>
          <w:rStyle w:val="rvts0"/>
          <w:rFonts w:ascii="Times New Roman" w:hAnsi="Times New Roman" w:cs="Times New Roman"/>
          <w:kern w:val="28"/>
          <w:sz w:val="28"/>
          <w:szCs w:val="28"/>
          <w:lang w:val="uk-UA"/>
        </w:rPr>
        <w:t xml:space="preserve"> є обов’язковим для всіх членів </w:t>
      </w:r>
      <w:r w:rsidR="00DC16FC" w:rsidRPr="001B1598">
        <w:rPr>
          <w:rStyle w:val="rvts0"/>
          <w:rFonts w:ascii="Times New Roman" w:hAnsi="Times New Roman" w:cs="Times New Roman"/>
          <w:kern w:val="28"/>
          <w:sz w:val="28"/>
          <w:szCs w:val="28"/>
          <w:lang w:val="uk-UA"/>
        </w:rPr>
        <w:t>Комісії</w:t>
      </w:r>
      <w:r w:rsidR="00424C65" w:rsidRPr="001B1598">
        <w:rPr>
          <w:rStyle w:val="rvts0"/>
          <w:rFonts w:ascii="Times New Roman" w:hAnsi="Times New Roman" w:cs="Times New Roman"/>
          <w:kern w:val="28"/>
          <w:sz w:val="28"/>
          <w:szCs w:val="28"/>
          <w:lang w:val="uk-UA"/>
        </w:rPr>
        <w:t xml:space="preserve"> </w:t>
      </w:r>
      <w:r w:rsidR="00B2652F" w:rsidRPr="00DD2C7F">
        <w:rPr>
          <w:rStyle w:val="rvts0"/>
          <w:rFonts w:ascii="Times New Roman" w:hAnsi="Times New Roman" w:cs="Times New Roman"/>
          <w:kern w:val="28"/>
          <w:sz w:val="28"/>
          <w:szCs w:val="28"/>
          <w:lang w:val="uk-UA"/>
        </w:rPr>
        <w:t xml:space="preserve">та структурних підрозділів </w:t>
      </w:r>
      <w:r w:rsidR="00DC16FC" w:rsidRPr="001B1598">
        <w:rPr>
          <w:rStyle w:val="rvts0"/>
          <w:rFonts w:ascii="Times New Roman" w:hAnsi="Times New Roman" w:cs="Times New Roman"/>
          <w:kern w:val="28"/>
          <w:sz w:val="28"/>
          <w:szCs w:val="28"/>
          <w:lang w:val="uk-UA"/>
        </w:rPr>
        <w:t>її</w:t>
      </w:r>
      <w:r w:rsidR="00B2652F" w:rsidRPr="00DD2C7F">
        <w:rPr>
          <w:rStyle w:val="rvts0"/>
          <w:rFonts w:ascii="Times New Roman" w:hAnsi="Times New Roman" w:cs="Times New Roman"/>
          <w:kern w:val="28"/>
          <w:sz w:val="28"/>
          <w:szCs w:val="28"/>
          <w:lang w:val="uk-UA"/>
        </w:rPr>
        <w:t xml:space="preserve"> </w:t>
      </w:r>
      <w:r w:rsidR="00DE6EC7" w:rsidRPr="00DD2C7F">
        <w:rPr>
          <w:rStyle w:val="rvts0"/>
          <w:rFonts w:ascii="Times New Roman" w:hAnsi="Times New Roman" w:cs="Times New Roman"/>
          <w:kern w:val="28"/>
          <w:sz w:val="28"/>
          <w:szCs w:val="28"/>
          <w:lang w:val="uk-UA"/>
        </w:rPr>
        <w:t>секретаріат</w:t>
      </w:r>
      <w:r w:rsidR="00B2652F" w:rsidRPr="00DD2C7F">
        <w:rPr>
          <w:rStyle w:val="rvts0"/>
          <w:rFonts w:ascii="Times New Roman" w:hAnsi="Times New Roman" w:cs="Times New Roman"/>
          <w:kern w:val="28"/>
          <w:sz w:val="28"/>
          <w:szCs w:val="28"/>
          <w:lang w:val="uk-UA"/>
        </w:rPr>
        <w:t>у.</w:t>
      </w:r>
    </w:p>
    <w:p w:rsidR="009B67F9" w:rsidRPr="009B67F9" w:rsidRDefault="009B67F9" w:rsidP="009B67F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1.7 із змінами, внесеними рішенням Комісії від 11 червня 2025 року № 16зп-25)</w:t>
      </w:r>
    </w:p>
    <w:p w:rsidR="00AB7A2F" w:rsidRPr="00DD2C7F" w:rsidRDefault="00AB7A2F" w:rsidP="00AB7A2F">
      <w:pPr>
        <w:tabs>
          <w:tab w:val="left" w:pos="993"/>
        </w:tabs>
        <w:spacing w:after="120" w:line="240" w:lineRule="auto"/>
        <w:ind w:firstLine="709"/>
        <w:jc w:val="both"/>
        <w:rPr>
          <w:rStyle w:val="a4"/>
          <w:rFonts w:ascii="Times New Roman" w:hAnsi="Times New Roman" w:cs="Times New Roman"/>
          <w:kern w:val="28"/>
          <w:sz w:val="28"/>
          <w:szCs w:val="28"/>
          <w:lang w:val="uk-UA"/>
        </w:rPr>
      </w:pPr>
      <w:r w:rsidRPr="00DD2C7F">
        <w:rPr>
          <w:rStyle w:val="rvts0"/>
          <w:rFonts w:ascii="Times New Roman" w:hAnsi="Times New Roman" w:cs="Times New Roman"/>
          <w:kern w:val="28"/>
          <w:sz w:val="28"/>
          <w:szCs w:val="28"/>
          <w:lang w:val="uk-UA"/>
        </w:rPr>
        <w:t xml:space="preserve">1.8. </w:t>
      </w:r>
      <w:r w:rsidRPr="00DD2C7F">
        <w:rPr>
          <w:rFonts w:ascii="Times New Roman" w:eastAsia="Times New Roman" w:hAnsi="Times New Roman" w:cs="Times New Roman"/>
          <w:sz w:val="28"/>
          <w:szCs w:val="32"/>
          <w:lang w:val="uk-UA" w:eastAsia="uk-UA"/>
        </w:rPr>
        <w:t>Приймання, реєстрація звернень і запитів, їх облік, проходження, формування у справи та зберігання здійснюються</w:t>
      </w:r>
      <w:r w:rsidRPr="00DD2C7F">
        <w:rPr>
          <w:rFonts w:ascii="Times New Roman" w:eastAsia="Times New Roman" w:hAnsi="Times New Roman" w:cs="Times New Roman"/>
          <w:kern w:val="28"/>
          <w:sz w:val="28"/>
          <w:szCs w:val="28"/>
          <w:lang w:val="uk-UA" w:eastAsia="ru-RU"/>
        </w:rPr>
        <w:t xml:space="preserve"> відповідальними за діловодство особами секретаріату (далі – служба діловодства).</w:t>
      </w:r>
    </w:p>
    <w:p w:rsidR="004C1763" w:rsidRPr="00DD2C7F" w:rsidRDefault="004C1763" w:rsidP="00327F29">
      <w:pPr>
        <w:pStyle w:val="a9"/>
        <w:tabs>
          <w:tab w:val="left" w:pos="993"/>
        </w:tabs>
        <w:spacing w:after="0" w:line="240" w:lineRule="auto"/>
        <w:ind w:left="709"/>
        <w:jc w:val="both"/>
        <w:rPr>
          <w:rStyle w:val="rvts0"/>
          <w:rFonts w:ascii="Times New Roman" w:hAnsi="Times New Roman" w:cs="Times New Roman"/>
          <w:kern w:val="28"/>
          <w:sz w:val="24"/>
          <w:szCs w:val="28"/>
          <w:lang w:val="uk-UA"/>
        </w:rPr>
      </w:pPr>
    </w:p>
    <w:p w:rsidR="00327F29" w:rsidRPr="00DD2C7F" w:rsidRDefault="00327F29" w:rsidP="00327F29">
      <w:pPr>
        <w:pStyle w:val="a9"/>
        <w:tabs>
          <w:tab w:val="left" w:pos="993"/>
        </w:tabs>
        <w:spacing w:after="0" w:line="240" w:lineRule="auto"/>
        <w:ind w:left="709"/>
        <w:jc w:val="both"/>
        <w:rPr>
          <w:rStyle w:val="rvts0"/>
          <w:rFonts w:ascii="Times New Roman" w:hAnsi="Times New Roman" w:cs="Times New Roman"/>
          <w:b/>
          <w:kern w:val="28"/>
          <w:sz w:val="28"/>
          <w:szCs w:val="28"/>
          <w:lang w:val="uk-UA"/>
        </w:rPr>
      </w:pPr>
      <w:r w:rsidRPr="00DD2C7F">
        <w:rPr>
          <w:rStyle w:val="rvts0"/>
          <w:rFonts w:ascii="Times New Roman" w:hAnsi="Times New Roman" w:cs="Times New Roman"/>
          <w:b/>
          <w:kern w:val="28"/>
          <w:sz w:val="28"/>
          <w:szCs w:val="28"/>
          <w:lang w:val="uk-UA"/>
        </w:rPr>
        <w:t xml:space="preserve">ІІ. Основні терміни, що вживаються </w:t>
      </w:r>
      <w:r w:rsidR="005D3018" w:rsidRPr="00DD2C7F">
        <w:rPr>
          <w:rStyle w:val="rvts0"/>
          <w:rFonts w:ascii="Times New Roman" w:hAnsi="Times New Roman" w:cs="Times New Roman"/>
          <w:b/>
          <w:kern w:val="28"/>
          <w:sz w:val="28"/>
          <w:szCs w:val="28"/>
          <w:lang w:val="uk-UA"/>
        </w:rPr>
        <w:t>в цій Інструкції</w:t>
      </w:r>
    </w:p>
    <w:p w:rsidR="00327F29" w:rsidRPr="00DD2C7F" w:rsidRDefault="00327F29" w:rsidP="00327F29">
      <w:pPr>
        <w:pStyle w:val="a9"/>
        <w:tabs>
          <w:tab w:val="left" w:pos="993"/>
        </w:tabs>
        <w:spacing w:after="0" w:line="240" w:lineRule="auto"/>
        <w:ind w:left="709"/>
        <w:jc w:val="both"/>
        <w:rPr>
          <w:rStyle w:val="rvts0"/>
          <w:rFonts w:ascii="Times New Roman" w:hAnsi="Times New Roman" w:cs="Times New Roman"/>
          <w:kern w:val="28"/>
          <w:sz w:val="24"/>
          <w:szCs w:val="28"/>
          <w:lang w:val="uk-UA"/>
        </w:rPr>
      </w:pPr>
    </w:p>
    <w:p w:rsidR="007F346B" w:rsidRPr="00DD2C7F" w:rsidRDefault="00B42CD6" w:rsidP="007F346B">
      <w:pPr>
        <w:tabs>
          <w:tab w:val="left" w:pos="993"/>
        </w:tabs>
        <w:spacing w:after="120" w:line="240" w:lineRule="auto"/>
        <w:ind w:left="709"/>
        <w:jc w:val="both"/>
        <w:rPr>
          <w:rStyle w:val="rvts0"/>
          <w:rFonts w:ascii="Times New Roman" w:hAnsi="Times New Roman" w:cs="Times New Roman"/>
          <w:kern w:val="28"/>
          <w:sz w:val="28"/>
          <w:szCs w:val="28"/>
          <w:lang w:val="uk-UA"/>
        </w:rPr>
      </w:pPr>
      <w:r w:rsidRPr="00DD2C7F">
        <w:rPr>
          <w:rStyle w:val="rvts0"/>
          <w:rFonts w:ascii="Times New Roman" w:hAnsi="Times New Roman" w:cs="Times New Roman"/>
          <w:kern w:val="28"/>
          <w:sz w:val="28"/>
          <w:szCs w:val="28"/>
          <w:lang w:val="uk-UA"/>
        </w:rPr>
        <w:t xml:space="preserve">2.1 </w:t>
      </w:r>
      <w:r w:rsidR="00327F29" w:rsidRPr="00DD2C7F">
        <w:rPr>
          <w:rStyle w:val="rvts0"/>
          <w:rFonts w:ascii="Times New Roman" w:hAnsi="Times New Roman" w:cs="Times New Roman"/>
          <w:kern w:val="28"/>
          <w:sz w:val="28"/>
          <w:szCs w:val="28"/>
          <w:lang w:val="uk-UA"/>
        </w:rPr>
        <w:t>Визначення термінів:</w:t>
      </w:r>
    </w:p>
    <w:p w:rsidR="008E505A" w:rsidRDefault="007F346B" w:rsidP="007F346B">
      <w:pPr>
        <w:tabs>
          <w:tab w:val="left" w:pos="993"/>
        </w:tabs>
        <w:spacing w:after="120" w:line="240" w:lineRule="auto"/>
        <w:jc w:val="both"/>
        <w:rPr>
          <w:rFonts w:ascii="Times New Roman" w:eastAsia="Times New Roman" w:hAnsi="Times New Roman" w:cs="Times New Roman"/>
          <w:kern w:val="28"/>
          <w:sz w:val="28"/>
          <w:szCs w:val="28"/>
          <w:lang w:val="uk-UA" w:eastAsia="ru-RU"/>
        </w:rPr>
      </w:pPr>
      <w:r w:rsidRPr="00DD2C7F">
        <w:rPr>
          <w:rStyle w:val="rvts0"/>
          <w:rFonts w:ascii="Times New Roman" w:hAnsi="Times New Roman" w:cs="Times New Roman"/>
          <w:kern w:val="28"/>
          <w:sz w:val="28"/>
          <w:szCs w:val="28"/>
          <w:lang w:val="uk-UA"/>
        </w:rPr>
        <w:t xml:space="preserve">          </w:t>
      </w:r>
      <w:r w:rsidR="00B42CD6" w:rsidRPr="00DD2C7F">
        <w:rPr>
          <w:rFonts w:ascii="Times New Roman" w:eastAsia="Times New Roman" w:hAnsi="Times New Roman" w:cs="Times New Roman"/>
          <w:kern w:val="28"/>
          <w:sz w:val="28"/>
          <w:szCs w:val="28"/>
          <w:lang w:val="uk-UA" w:eastAsia="ru-RU"/>
        </w:rPr>
        <w:t xml:space="preserve">2.2. </w:t>
      </w:r>
      <w:r w:rsidR="005D3018" w:rsidRPr="00DD2C7F">
        <w:rPr>
          <w:rFonts w:ascii="Times New Roman" w:eastAsia="Times New Roman" w:hAnsi="Times New Roman" w:cs="Times New Roman"/>
          <w:kern w:val="28"/>
          <w:sz w:val="28"/>
          <w:szCs w:val="28"/>
          <w:lang w:val="uk-UA" w:eastAsia="ru-RU"/>
        </w:rPr>
        <w:t>В</w:t>
      </w:r>
      <w:r w:rsidR="008E505A" w:rsidRPr="00DD2C7F">
        <w:rPr>
          <w:rFonts w:ascii="Times New Roman" w:eastAsia="Times New Roman" w:hAnsi="Times New Roman" w:cs="Times New Roman"/>
          <w:kern w:val="28"/>
          <w:sz w:val="28"/>
          <w:szCs w:val="28"/>
          <w:lang w:val="uk-UA" w:eastAsia="ru-RU"/>
        </w:rPr>
        <w:t xml:space="preserve">ідповідальні підрозділи – структурні підрозділи </w:t>
      </w:r>
      <w:r w:rsidR="00DE6EC7" w:rsidRPr="00DD2C7F">
        <w:rPr>
          <w:rFonts w:ascii="Times New Roman" w:eastAsia="Times New Roman" w:hAnsi="Times New Roman" w:cs="Times New Roman"/>
          <w:kern w:val="28"/>
          <w:sz w:val="28"/>
          <w:szCs w:val="28"/>
          <w:lang w:val="uk-UA" w:eastAsia="ru-RU"/>
        </w:rPr>
        <w:t>секретаріат</w:t>
      </w:r>
      <w:r w:rsidR="008E505A" w:rsidRPr="00DD2C7F">
        <w:rPr>
          <w:rFonts w:ascii="Times New Roman" w:eastAsia="Times New Roman" w:hAnsi="Times New Roman" w:cs="Times New Roman"/>
          <w:kern w:val="28"/>
          <w:sz w:val="28"/>
          <w:szCs w:val="28"/>
          <w:lang w:val="uk-UA" w:eastAsia="ru-RU"/>
        </w:rPr>
        <w:t>у</w:t>
      </w:r>
      <w:r w:rsidR="00CF4229" w:rsidRPr="00DD2C7F">
        <w:rPr>
          <w:rFonts w:ascii="Times New Roman" w:eastAsia="Times New Roman" w:hAnsi="Times New Roman" w:cs="Times New Roman"/>
          <w:kern w:val="28"/>
          <w:sz w:val="28"/>
          <w:szCs w:val="28"/>
          <w:lang w:val="uk-UA" w:eastAsia="ru-RU"/>
        </w:rPr>
        <w:t xml:space="preserve"> </w:t>
      </w:r>
      <w:r w:rsidR="00DC16FC" w:rsidRPr="001C4C1E">
        <w:rPr>
          <w:rFonts w:ascii="Times New Roman" w:eastAsia="Times New Roman" w:hAnsi="Times New Roman" w:cs="Times New Roman"/>
          <w:kern w:val="28"/>
          <w:sz w:val="28"/>
          <w:szCs w:val="28"/>
          <w:lang w:val="uk-UA" w:eastAsia="ru-RU"/>
        </w:rPr>
        <w:t>Комісії</w:t>
      </w:r>
      <w:r w:rsidR="008E505A" w:rsidRPr="00DD2C7F">
        <w:rPr>
          <w:rFonts w:ascii="Times New Roman" w:eastAsia="Times New Roman" w:hAnsi="Times New Roman" w:cs="Times New Roman"/>
          <w:kern w:val="28"/>
          <w:sz w:val="28"/>
          <w:szCs w:val="28"/>
          <w:lang w:val="uk-UA" w:eastAsia="ru-RU"/>
        </w:rPr>
        <w:t>, до компетенції яких належать організаці</w:t>
      </w:r>
      <w:r w:rsidR="00FA112A" w:rsidRPr="00DD2C7F">
        <w:rPr>
          <w:rFonts w:ascii="Times New Roman" w:eastAsia="Times New Roman" w:hAnsi="Times New Roman" w:cs="Times New Roman"/>
          <w:kern w:val="28"/>
          <w:sz w:val="28"/>
          <w:szCs w:val="28"/>
          <w:lang w:val="uk-UA" w:eastAsia="ru-RU"/>
        </w:rPr>
        <w:t>я</w:t>
      </w:r>
      <w:r w:rsidR="008E505A" w:rsidRPr="00DD2C7F">
        <w:rPr>
          <w:rFonts w:ascii="Times New Roman" w:eastAsia="Times New Roman" w:hAnsi="Times New Roman" w:cs="Times New Roman"/>
          <w:kern w:val="28"/>
          <w:sz w:val="28"/>
          <w:szCs w:val="28"/>
          <w:lang w:val="uk-UA" w:eastAsia="ru-RU"/>
        </w:rPr>
        <w:t xml:space="preserve"> прийому громадян та розгляд звернень з </w:t>
      </w:r>
      <w:r w:rsidR="00C6311A" w:rsidRPr="00DD2C7F">
        <w:rPr>
          <w:rFonts w:ascii="Times New Roman" w:eastAsia="Times New Roman" w:hAnsi="Times New Roman" w:cs="Times New Roman"/>
          <w:kern w:val="28"/>
          <w:sz w:val="28"/>
          <w:szCs w:val="28"/>
          <w:lang w:val="uk-UA" w:eastAsia="ru-RU"/>
        </w:rPr>
        <w:t>певних</w:t>
      </w:r>
      <w:r w:rsidR="008E505A" w:rsidRPr="00DD2C7F">
        <w:rPr>
          <w:rFonts w:ascii="Times New Roman" w:eastAsia="Times New Roman" w:hAnsi="Times New Roman" w:cs="Times New Roman"/>
          <w:kern w:val="28"/>
          <w:sz w:val="28"/>
          <w:szCs w:val="28"/>
          <w:lang w:val="uk-UA" w:eastAsia="ru-RU"/>
        </w:rPr>
        <w:t xml:space="preserve"> </w:t>
      </w:r>
      <w:r w:rsidR="00FA112A" w:rsidRPr="00DD2C7F">
        <w:rPr>
          <w:rFonts w:ascii="Times New Roman" w:eastAsia="Times New Roman" w:hAnsi="Times New Roman" w:cs="Times New Roman"/>
          <w:kern w:val="28"/>
          <w:sz w:val="28"/>
          <w:szCs w:val="28"/>
          <w:lang w:val="uk-UA" w:eastAsia="ru-RU"/>
        </w:rPr>
        <w:t xml:space="preserve">напрямів роботи </w:t>
      </w:r>
      <w:r w:rsidR="00DC16FC" w:rsidRPr="001B1598">
        <w:rPr>
          <w:rFonts w:ascii="Times New Roman" w:eastAsia="Times New Roman" w:hAnsi="Times New Roman" w:cs="Times New Roman"/>
          <w:kern w:val="28"/>
          <w:sz w:val="28"/>
          <w:szCs w:val="28"/>
          <w:lang w:val="uk-UA" w:eastAsia="ru-RU"/>
        </w:rPr>
        <w:t>Комісії</w:t>
      </w:r>
      <w:r w:rsidR="005D3018" w:rsidRPr="00DD2C7F">
        <w:rPr>
          <w:rFonts w:ascii="Times New Roman" w:eastAsia="Times New Roman" w:hAnsi="Times New Roman" w:cs="Times New Roman"/>
          <w:kern w:val="28"/>
          <w:sz w:val="28"/>
          <w:szCs w:val="28"/>
          <w:lang w:val="uk-UA" w:eastAsia="ru-RU"/>
        </w:rPr>
        <w:t>.</w:t>
      </w:r>
    </w:p>
    <w:p w:rsidR="009B67F9" w:rsidRPr="009B67F9" w:rsidRDefault="009B67F9" w:rsidP="009B67F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2.2 із змінами, внесеними рішенням Комісії від 11 червня 2025 року № 16зп-25)</w:t>
      </w:r>
    </w:p>
    <w:p w:rsidR="008E505A" w:rsidRPr="00DD2C7F" w:rsidRDefault="00F6687E" w:rsidP="00001D44">
      <w:pPr>
        <w:tabs>
          <w:tab w:val="left" w:pos="1276"/>
        </w:tabs>
        <w:spacing w:after="120" w:line="240" w:lineRule="auto"/>
        <w:ind w:left="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2.3 </w:t>
      </w:r>
      <w:r w:rsidR="005D3018" w:rsidRPr="00DD2C7F">
        <w:rPr>
          <w:rFonts w:ascii="Times New Roman" w:eastAsia="Times New Roman" w:hAnsi="Times New Roman" w:cs="Times New Roman"/>
          <w:kern w:val="28"/>
          <w:sz w:val="28"/>
          <w:szCs w:val="28"/>
          <w:lang w:val="uk-UA" w:eastAsia="ru-RU"/>
        </w:rPr>
        <w:t>П</w:t>
      </w:r>
      <w:r w:rsidR="008E505A" w:rsidRPr="00DD2C7F">
        <w:rPr>
          <w:rFonts w:ascii="Times New Roman" w:eastAsia="Times New Roman" w:hAnsi="Times New Roman" w:cs="Times New Roman"/>
          <w:kern w:val="28"/>
          <w:sz w:val="28"/>
          <w:szCs w:val="28"/>
          <w:lang w:val="uk-UA" w:eastAsia="ru-RU"/>
        </w:rPr>
        <w:t>ервинні звернення – звернення, які:</w:t>
      </w:r>
    </w:p>
    <w:p w:rsidR="008E505A" w:rsidRPr="00DD2C7F" w:rsidRDefault="008E505A" w:rsidP="00001D44">
      <w:pPr>
        <w:pStyle w:val="a9"/>
        <w:numPr>
          <w:ilvl w:val="0"/>
          <w:numId w:val="7"/>
        </w:numPr>
        <w:tabs>
          <w:tab w:val="left" w:pos="993"/>
        </w:tabs>
        <w:spacing w:after="120" w:line="240" w:lineRule="auto"/>
        <w:ind w:left="0"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надійшли від окремої особи (групи осіб), яка вперше звернулася до </w:t>
      </w:r>
      <w:r w:rsidR="00DC16FC" w:rsidRPr="001B1598">
        <w:rPr>
          <w:rFonts w:ascii="Times New Roman" w:eastAsia="Times New Roman" w:hAnsi="Times New Roman" w:cs="Times New Roman"/>
          <w:kern w:val="28"/>
          <w:sz w:val="28"/>
          <w:szCs w:val="28"/>
          <w:lang w:val="uk-UA" w:eastAsia="ru-RU"/>
        </w:rPr>
        <w:t>Комісії</w:t>
      </w:r>
      <w:r w:rsidRPr="00DD2C7F">
        <w:rPr>
          <w:rFonts w:ascii="Times New Roman" w:eastAsia="Times New Roman" w:hAnsi="Times New Roman" w:cs="Times New Roman"/>
          <w:kern w:val="28"/>
          <w:sz w:val="28"/>
          <w:szCs w:val="28"/>
          <w:lang w:val="uk-UA" w:eastAsia="ru-RU"/>
        </w:rPr>
        <w:t>;</w:t>
      </w:r>
    </w:p>
    <w:p w:rsidR="008E505A" w:rsidRPr="00DD2C7F" w:rsidRDefault="008E505A" w:rsidP="00001D44">
      <w:pPr>
        <w:pStyle w:val="a9"/>
        <w:numPr>
          <w:ilvl w:val="0"/>
          <w:numId w:val="7"/>
        </w:numPr>
        <w:tabs>
          <w:tab w:val="left" w:pos="993"/>
        </w:tabs>
        <w:spacing w:after="120" w:line="240" w:lineRule="auto"/>
        <w:ind w:left="0"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надійшли від окремої особи (групи осіб), яка не вперше звернулася до </w:t>
      </w:r>
      <w:r w:rsidR="00DC16FC" w:rsidRPr="001B1598">
        <w:rPr>
          <w:rFonts w:ascii="Times New Roman" w:eastAsia="Times New Roman" w:hAnsi="Times New Roman" w:cs="Times New Roman"/>
          <w:kern w:val="28"/>
          <w:sz w:val="28"/>
          <w:szCs w:val="28"/>
          <w:lang w:val="uk-UA" w:eastAsia="ru-RU"/>
        </w:rPr>
        <w:t>Комісії</w:t>
      </w:r>
      <w:r w:rsidRPr="00DD2C7F">
        <w:rPr>
          <w:rFonts w:ascii="Times New Roman" w:eastAsia="Times New Roman" w:hAnsi="Times New Roman" w:cs="Times New Roman"/>
          <w:kern w:val="28"/>
          <w:sz w:val="28"/>
          <w:szCs w:val="28"/>
          <w:lang w:val="uk-UA" w:eastAsia="ru-RU"/>
        </w:rPr>
        <w:t>, але питання, порушене у зверненні, жодним чином не стосується попередніх звернень, або є достатньо підстав для визнання звернення первинним;</w:t>
      </w:r>
    </w:p>
    <w:p w:rsidR="008E505A" w:rsidRDefault="008E505A" w:rsidP="00001D44">
      <w:pPr>
        <w:pStyle w:val="a9"/>
        <w:numPr>
          <w:ilvl w:val="0"/>
          <w:numId w:val="7"/>
        </w:numPr>
        <w:tabs>
          <w:tab w:val="left" w:pos="993"/>
        </w:tabs>
        <w:spacing w:after="120" w:line="240" w:lineRule="auto"/>
        <w:ind w:left="0"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надійшли від окремої особи (групи осіб), яка не вперше звернулася до </w:t>
      </w:r>
      <w:r w:rsidR="00DC16FC" w:rsidRPr="001B1598">
        <w:rPr>
          <w:rFonts w:ascii="Times New Roman" w:eastAsia="Times New Roman" w:hAnsi="Times New Roman" w:cs="Times New Roman"/>
          <w:kern w:val="28"/>
          <w:sz w:val="28"/>
          <w:szCs w:val="28"/>
          <w:lang w:val="uk-UA" w:eastAsia="ru-RU"/>
        </w:rPr>
        <w:t>Комісії</w:t>
      </w:r>
      <w:r w:rsidRPr="00DD2C7F">
        <w:rPr>
          <w:rFonts w:ascii="Times New Roman" w:eastAsia="Times New Roman" w:hAnsi="Times New Roman" w:cs="Times New Roman"/>
          <w:kern w:val="28"/>
          <w:sz w:val="28"/>
          <w:szCs w:val="28"/>
          <w:lang w:val="uk-UA" w:eastAsia="ru-RU"/>
        </w:rPr>
        <w:t>, але попередні звернення з питання, порушен</w:t>
      </w:r>
      <w:r w:rsidR="005D3018" w:rsidRPr="00DD2C7F">
        <w:rPr>
          <w:rFonts w:ascii="Times New Roman" w:eastAsia="Times New Roman" w:hAnsi="Times New Roman" w:cs="Times New Roman"/>
          <w:kern w:val="28"/>
          <w:sz w:val="28"/>
          <w:szCs w:val="28"/>
          <w:lang w:val="uk-UA" w:eastAsia="ru-RU"/>
        </w:rPr>
        <w:t>ого</w:t>
      </w:r>
      <w:r w:rsidRPr="00DD2C7F">
        <w:rPr>
          <w:rFonts w:ascii="Times New Roman" w:eastAsia="Times New Roman" w:hAnsi="Times New Roman" w:cs="Times New Roman"/>
          <w:kern w:val="28"/>
          <w:sz w:val="28"/>
          <w:szCs w:val="28"/>
          <w:lang w:val="uk-UA" w:eastAsia="ru-RU"/>
        </w:rPr>
        <w:t xml:space="preserve"> у зверненні, визнавалися анонімними</w:t>
      </w:r>
      <w:r w:rsidR="005D3018" w:rsidRPr="00DD2C7F">
        <w:rPr>
          <w:rFonts w:ascii="Times New Roman" w:eastAsia="Times New Roman" w:hAnsi="Times New Roman" w:cs="Times New Roman"/>
          <w:kern w:val="28"/>
          <w:sz w:val="28"/>
          <w:szCs w:val="28"/>
          <w:lang w:val="uk-UA" w:eastAsia="ru-RU"/>
        </w:rPr>
        <w:t>.</w:t>
      </w:r>
    </w:p>
    <w:p w:rsidR="009B67F9" w:rsidRPr="009B67F9" w:rsidRDefault="009B67F9" w:rsidP="009B67F9">
      <w:pPr>
        <w:pStyle w:val="a9"/>
        <w:spacing w:after="120" w:line="240" w:lineRule="auto"/>
        <w:ind w:left="0" w:firstLine="709"/>
        <w:jc w:val="both"/>
        <w:rPr>
          <w:rFonts w:ascii="Times New Roman" w:eastAsia="Times New Roman" w:hAnsi="Times New Roman" w:cs="Times New Roman"/>
          <w:i/>
          <w:kern w:val="28"/>
          <w:sz w:val="28"/>
          <w:szCs w:val="28"/>
          <w:lang w:val="uk-UA" w:eastAsia="ru-RU"/>
        </w:rPr>
      </w:pPr>
      <w:r w:rsidRPr="009B67F9">
        <w:rPr>
          <w:rFonts w:ascii="Times New Roman" w:eastAsia="Times New Roman" w:hAnsi="Times New Roman" w:cs="Times New Roman"/>
          <w:i/>
          <w:kern w:val="28"/>
          <w:sz w:val="28"/>
          <w:szCs w:val="28"/>
          <w:lang w:val="uk-UA" w:eastAsia="ru-RU"/>
        </w:rPr>
        <w:lastRenderedPageBreak/>
        <w:t xml:space="preserve">(Пункт </w:t>
      </w:r>
      <w:r w:rsidR="0052172F">
        <w:rPr>
          <w:rFonts w:ascii="Times New Roman" w:eastAsia="Times New Roman" w:hAnsi="Times New Roman" w:cs="Times New Roman"/>
          <w:i/>
          <w:kern w:val="28"/>
          <w:sz w:val="28"/>
          <w:szCs w:val="28"/>
          <w:lang w:val="uk-UA" w:eastAsia="ru-RU"/>
        </w:rPr>
        <w:t>2</w:t>
      </w:r>
      <w:r w:rsidRPr="009B67F9">
        <w:rPr>
          <w:rFonts w:ascii="Times New Roman" w:eastAsia="Times New Roman" w:hAnsi="Times New Roman" w:cs="Times New Roman"/>
          <w:i/>
          <w:kern w:val="28"/>
          <w:sz w:val="28"/>
          <w:szCs w:val="28"/>
          <w:lang w:val="uk-UA" w:eastAsia="ru-RU"/>
        </w:rPr>
        <w:t>.</w:t>
      </w:r>
      <w:r w:rsidR="0052172F">
        <w:rPr>
          <w:rFonts w:ascii="Times New Roman" w:eastAsia="Times New Roman" w:hAnsi="Times New Roman" w:cs="Times New Roman"/>
          <w:i/>
          <w:kern w:val="28"/>
          <w:sz w:val="28"/>
          <w:szCs w:val="28"/>
          <w:lang w:val="uk-UA" w:eastAsia="ru-RU"/>
        </w:rPr>
        <w:t>3</w:t>
      </w:r>
      <w:r w:rsidRPr="009B67F9">
        <w:rPr>
          <w:rFonts w:ascii="Times New Roman" w:eastAsia="Times New Roman" w:hAnsi="Times New Roman" w:cs="Times New Roman"/>
          <w:i/>
          <w:kern w:val="28"/>
          <w:sz w:val="28"/>
          <w:szCs w:val="28"/>
          <w:lang w:val="uk-UA" w:eastAsia="ru-RU"/>
        </w:rPr>
        <w:t xml:space="preserve"> із змінами, внесеними рішенням К</w:t>
      </w:r>
      <w:r>
        <w:rPr>
          <w:rFonts w:ascii="Times New Roman" w:eastAsia="Times New Roman" w:hAnsi="Times New Roman" w:cs="Times New Roman"/>
          <w:i/>
          <w:kern w:val="28"/>
          <w:sz w:val="28"/>
          <w:szCs w:val="28"/>
          <w:lang w:val="uk-UA" w:eastAsia="ru-RU"/>
        </w:rPr>
        <w:t xml:space="preserve">омісії від 11 червня 2025 </w:t>
      </w:r>
      <w:r w:rsidRPr="009B67F9">
        <w:rPr>
          <w:rFonts w:ascii="Times New Roman" w:eastAsia="Times New Roman" w:hAnsi="Times New Roman" w:cs="Times New Roman"/>
          <w:i/>
          <w:kern w:val="28"/>
          <w:sz w:val="28"/>
          <w:szCs w:val="28"/>
          <w:lang w:val="uk-UA" w:eastAsia="ru-RU"/>
        </w:rPr>
        <w:t>року № 16зп-25)</w:t>
      </w:r>
    </w:p>
    <w:p w:rsidR="008E505A" w:rsidRPr="00DD2C7F" w:rsidRDefault="00F6687E" w:rsidP="00001D44">
      <w:pPr>
        <w:tabs>
          <w:tab w:val="left" w:pos="1276"/>
        </w:tabs>
        <w:spacing w:after="120" w:line="240" w:lineRule="auto"/>
        <w:ind w:left="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2.4. </w:t>
      </w:r>
      <w:r w:rsidR="005D3018" w:rsidRPr="00DD2C7F">
        <w:rPr>
          <w:rFonts w:ascii="Times New Roman" w:eastAsia="Times New Roman" w:hAnsi="Times New Roman" w:cs="Times New Roman"/>
          <w:kern w:val="28"/>
          <w:sz w:val="28"/>
          <w:szCs w:val="28"/>
          <w:lang w:val="uk-UA" w:eastAsia="ru-RU"/>
        </w:rPr>
        <w:t>П</w:t>
      </w:r>
      <w:r w:rsidR="00E3137F" w:rsidRPr="00DD2C7F">
        <w:rPr>
          <w:rFonts w:ascii="Times New Roman" w:eastAsia="Times New Roman" w:hAnsi="Times New Roman" w:cs="Times New Roman"/>
          <w:kern w:val="28"/>
          <w:sz w:val="28"/>
          <w:szCs w:val="28"/>
          <w:lang w:val="uk-UA" w:eastAsia="ru-RU"/>
        </w:rPr>
        <w:t xml:space="preserve">овторні звернення – звернення, </w:t>
      </w:r>
      <w:r w:rsidR="00015EDB" w:rsidRPr="00DD2C7F">
        <w:rPr>
          <w:rFonts w:ascii="Times New Roman" w:eastAsia="Times New Roman" w:hAnsi="Times New Roman" w:cs="Times New Roman"/>
          <w:kern w:val="28"/>
          <w:sz w:val="28"/>
          <w:szCs w:val="28"/>
          <w:lang w:val="uk-UA" w:eastAsia="ru-RU"/>
        </w:rPr>
        <w:t>в</w:t>
      </w:r>
      <w:r w:rsidR="00E3137F" w:rsidRPr="00DD2C7F">
        <w:rPr>
          <w:rFonts w:ascii="Times New Roman" w:eastAsia="Times New Roman" w:hAnsi="Times New Roman" w:cs="Times New Roman"/>
          <w:kern w:val="28"/>
          <w:sz w:val="28"/>
          <w:szCs w:val="28"/>
          <w:lang w:val="uk-UA" w:eastAsia="ru-RU"/>
        </w:rPr>
        <w:t xml:space="preserve"> яких:</w:t>
      </w:r>
    </w:p>
    <w:p w:rsidR="00E3137F" w:rsidRPr="00DD2C7F" w:rsidRDefault="00E3137F" w:rsidP="00001D44">
      <w:pPr>
        <w:pStyle w:val="rvps2"/>
        <w:numPr>
          <w:ilvl w:val="0"/>
          <w:numId w:val="8"/>
        </w:numPr>
        <w:tabs>
          <w:tab w:val="left" w:pos="993"/>
        </w:tabs>
        <w:spacing w:before="0" w:beforeAutospacing="0" w:after="120" w:afterAutospacing="0"/>
        <w:ind w:left="0" w:firstLine="709"/>
        <w:jc w:val="both"/>
        <w:rPr>
          <w:kern w:val="28"/>
          <w:sz w:val="28"/>
          <w:szCs w:val="28"/>
          <w:lang w:val="uk-UA"/>
        </w:rPr>
      </w:pPr>
      <w:r w:rsidRPr="00DD2C7F">
        <w:rPr>
          <w:kern w:val="28"/>
          <w:sz w:val="28"/>
          <w:szCs w:val="28"/>
          <w:lang w:val="uk-UA"/>
        </w:rPr>
        <w:t>викладається звернення від того самого громадянина з того самого питання, якщо перше не</w:t>
      </w:r>
      <w:r w:rsidR="00C948C5" w:rsidRPr="00DD2C7F">
        <w:rPr>
          <w:kern w:val="28"/>
          <w:sz w:val="28"/>
          <w:szCs w:val="28"/>
          <w:lang w:val="uk-UA"/>
        </w:rPr>
        <w:t xml:space="preserve"> вирішено по суті або вирішено у</w:t>
      </w:r>
      <w:r w:rsidRPr="00DD2C7F">
        <w:rPr>
          <w:kern w:val="28"/>
          <w:sz w:val="28"/>
          <w:szCs w:val="28"/>
          <w:lang w:val="uk-UA"/>
        </w:rPr>
        <w:t xml:space="preserve"> неповному обсязі;</w:t>
      </w:r>
    </w:p>
    <w:p w:rsidR="00E3137F" w:rsidRPr="00DD2C7F" w:rsidRDefault="005B12B4" w:rsidP="00001D44">
      <w:pPr>
        <w:pStyle w:val="rvps2"/>
        <w:numPr>
          <w:ilvl w:val="0"/>
          <w:numId w:val="8"/>
        </w:numPr>
        <w:tabs>
          <w:tab w:val="left" w:pos="993"/>
        </w:tabs>
        <w:spacing w:before="0" w:beforeAutospacing="0" w:after="120" w:afterAutospacing="0"/>
        <w:ind w:left="0" w:firstLine="709"/>
        <w:jc w:val="both"/>
        <w:rPr>
          <w:kern w:val="28"/>
          <w:sz w:val="28"/>
          <w:szCs w:val="28"/>
          <w:lang w:val="uk-UA"/>
        </w:rPr>
      </w:pPr>
      <w:r w:rsidRPr="00DD2C7F">
        <w:rPr>
          <w:sz w:val="28"/>
          <w:szCs w:val="32"/>
          <w:lang w:val="uk-UA" w:eastAsia="uk-UA"/>
        </w:rPr>
        <w:t>оскаржується прийняте рішення чи повідомляється про незгоду з рішенням, прийнятим за попереднім зверненням, яке вирішено по суті</w:t>
      </w:r>
      <w:r w:rsidR="00E3137F" w:rsidRPr="00DD2C7F">
        <w:rPr>
          <w:kern w:val="28"/>
          <w:sz w:val="28"/>
          <w:szCs w:val="28"/>
          <w:lang w:val="uk-UA"/>
        </w:rPr>
        <w:t>;</w:t>
      </w:r>
    </w:p>
    <w:p w:rsidR="00E3137F" w:rsidRPr="00DD2C7F" w:rsidRDefault="00E3137F" w:rsidP="00001D44">
      <w:pPr>
        <w:pStyle w:val="rvps2"/>
        <w:numPr>
          <w:ilvl w:val="0"/>
          <w:numId w:val="8"/>
        </w:numPr>
        <w:tabs>
          <w:tab w:val="left" w:pos="993"/>
        </w:tabs>
        <w:spacing w:before="0" w:beforeAutospacing="0" w:after="120" w:afterAutospacing="0"/>
        <w:ind w:left="0" w:firstLine="709"/>
        <w:jc w:val="both"/>
        <w:rPr>
          <w:kern w:val="28"/>
          <w:sz w:val="28"/>
          <w:szCs w:val="28"/>
          <w:lang w:val="uk-UA"/>
        </w:rPr>
      </w:pPr>
      <w:r w:rsidRPr="00DD2C7F">
        <w:rPr>
          <w:kern w:val="28"/>
          <w:sz w:val="28"/>
          <w:szCs w:val="28"/>
          <w:lang w:val="uk-UA"/>
        </w:rPr>
        <w:t>повідомляється про несвоєчасний розгляд попереднього звернення, якщо з часу його надходження минув визначений законодавством строк розгляду, проте відповідь громадянину не надавалася;</w:t>
      </w:r>
    </w:p>
    <w:p w:rsidR="00E3137F" w:rsidRPr="00DD2C7F" w:rsidRDefault="00E3137F" w:rsidP="00001D44">
      <w:pPr>
        <w:pStyle w:val="rvps2"/>
        <w:numPr>
          <w:ilvl w:val="0"/>
          <w:numId w:val="8"/>
        </w:numPr>
        <w:tabs>
          <w:tab w:val="left" w:pos="993"/>
        </w:tabs>
        <w:spacing w:before="0" w:beforeAutospacing="0" w:after="120" w:afterAutospacing="0"/>
        <w:ind w:left="0" w:firstLine="709"/>
        <w:jc w:val="both"/>
        <w:rPr>
          <w:kern w:val="28"/>
          <w:sz w:val="28"/>
          <w:szCs w:val="28"/>
          <w:lang w:val="uk-UA"/>
        </w:rPr>
      </w:pPr>
      <w:r w:rsidRPr="00DD2C7F">
        <w:rPr>
          <w:kern w:val="28"/>
          <w:sz w:val="28"/>
          <w:szCs w:val="28"/>
          <w:lang w:val="uk-UA"/>
        </w:rPr>
        <w:t>звертається увага на інші недоліки, допущені під час вирішення попереднього звернення громадянина;</w:t>
      </w:r>
    </w:p>
    <w:p w:rsidR="00E3137F" w:rsidRPr="00DD2C7F" w:rsidRDefault="00E3137F" w:rsidP="00001D44">
      <w:pPr>
        <w:pStyle w:val="rvps2"/>
        <w:numPr>
          <w:ilvl w:val="0"/>
          <w:numId w:val="8"/>
        </w:numPr>
        <w:tabs>
          <w:tab w:val="left" w:pos="993"/>
        </w:tabs>
        <w:spacing w:before="0" w:beforeAutospacing="0" w:after="120" w:afterAutospacing="0"/>
        <w:ind w:left="0" w:firstLine="709"/>
        <w:jc w:val="both"/>
        <w:rPr>
          <w:kern w:val="28"/>
          <w:sz w:val="28"/>
          <w:szCs w:val="28"/>
          <w:lang w:val="uk-UA"/>
        </w:rPr>
      </w:pPr>
      <w:r w:rsidRPr="00DD2C7F">
        <w:rPr>
          <w:kern w:val="28"/>
          <w:sz w:val="28"/>
          <w:szCs w:val="28"/>
          <w:lang w:val="uk-UA"/>
        </w:rPr>
        <w:t>викладається звернення від того самого громадянина з того самого питання, якщо перше вирішено по суті.</w:t>
      </w:r>
    </w:p>
    <w:p w:rsidR="008E505A" w:rsidRDefault="00F6687E" w:rsidP="00001D44">
      <w:pPr>
        <w:tabs>
          <w:tab w:val="left" w:pos="1276"/>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2.5. </w:t>
      </w:r>
      <w:r w:rsidR="005D3018" w:rsidRPr="00DD2C7F">
        <w:rPr>
          <w:rFonts w:ascii="Times New Roman" w:eastAsia="Times New Roman" w:hAnsi="Times New Roman" w:cs="Times New Roman"/>
          <w:kern w:val="28"/>
          <w:sz w:val="28"/>
          <w:szCs w:val="28"/>
          <w:lang w:val="uk-UA" w:eastAsia="ru-RU"/>
        </w:rPr>
        <w:t>Д</w:t>
      </w:r>
      <w:r w:rsidR="00E3137F" w:rsidRPr="00DD2C7F">
        <w:rPr>
          <w:rFonts w:ascii="Times New Roman" w:eastAsia="Times New Roman" w:hAnsi="Times New Roman" w:cs="Times New Roman"/>
          <w:kern w:val="28"/>
          <w:sz w:val="28"/>
          <w:szCs w:val="28"/>
          <w:lang w:val="uk-UA" w:eastAsia="ru-RU"/>
        </w:rPr>
        <w:t xml:space="preserve">ублетні звернення – звернення тієї самої особи (групи осіб) з того самого питання, що відправлені особою різним адресатам та надіслані ними на розгляд за належністю до </w:t>
      </w:r>
      <w:r w:rsidR="00DC16FC" w:rsidRPr="001B1598">
        <w:rPr>
          <w:rFonts w:ascii="Times New Roman" w:eastAsia="Times New Roman" w:hAnsi="Times New Roman" w:cs="Times New Roman"/>
          <w:kern w:val="28"/>
          <w:sz w:val="28"/>
          <w:szCs w:val="28"/>
          <w:lang w:val="uk-UA" w:eastAsia="ru-RU"/>
        </w:rPr>
        <w:t>Комісії</w:t>
      </w:r>
      <w:r w:rsidR="00E3137F" w:rsidRPr="00DD2C7F">
        <w:rPr>
          <w:rFonts w:ascii="Times New Roman" w:eastAsia="Times New Roman" w:hAnsi="Times New Roman" w:cs="Times New Roman"/>
          <w:kern w:val="28"/>
          <w:sz w:val="28"/>
          <w:szCs w:val="28"/>
          <w:lang w:val="uk-UA" w:eastAsia="ru-RU"/>
        </w:rPr>
        <w:t>.</w:t>
      </w:r>
    </w:p>
    <w:p w:rsidR="0052172F" w:rsidRPr="009B67F9" w:rsidRDefault="0052172F" w:rsidP="0052172F">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2.5 із змінами, внесеними рішенням Комісії від 11 червня 2025 року № 16зп-25)</w:t>
      </w:r>
    </w:p>
    <w:p w:rsidR="00E3137F" w:rsidRPr="00DD2C7F" w:rsidRDefault="00F6687E" w:rsidP="00001D44">
      <w:pPr>
        <w:tabs>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2.6. </w:t>
      </w:r>
      <w:r w:rsidR="00E3137F" w:rsidRPr="00DD2C7F">
        <w:rPr>
          <w:rFonts w:ascii="Times New Roman" w:eastAsia="Times New Roman" w:hAnsi="Times New Roman" w:cs="Times New Roman"/>
          <w:kern w:val="28"/>
          <w:sz w:val="28"/>
          <w:szCs w:val="28"/>
          <w:lang w:val="uk-UA" w:eastAsia="ru-RU"/>
        </w:rPr>
        <w:t xml:space="preserve">Інші терміни </w:t>
      </w:r>
      <w:r w:rsidR="00015EDB" w:rsidRPr="00DD2C7F">
        <w:rPr>
          <w:rFonts w:ascii="Times New Roman" w:eastAsia="Times New Roman" w:hAnsi="Times New Roman" w:cs="Times New Roman"/>
          <w:kern w:val="28"/>
          <w:sz w:val="28"/>
          <w:szCs w:val="28"/>
          <w:lang w:val="uk-UA" w:eastAsia="ru-RU"/>
        </w:rPr>
        <w:t>в</w:t>
      </w:r>
      <w:r w:rsidR="00E3137F" w:rsidRPr="00DD2C7F">
        <w:rPr>
          <w:rFonts w:ascii="Times New Roman" w:eastAsia="Times New Roman" w:hAnsi="Times New Roman" w:cs="Times New Roman"/>
          <w:kern w:val="28"/>
          <w:sz w:val="28"/>
          <w:szCs w:val="28"/>
          <w:lang w:val="uk-UA" w:eastAsia="ru-RU"/>
        </w:rPr>
        <w:t xml:space="preserve"> цій Інструкції вживаються у значеннях, наведених у Законах України «Про прокуратуру», «Про звернення громадян», «Про статус народного депутата України», «Про комітети Верховної Ради України», </w:t>
      </w:r>
      <w:r w:rsidR="00A068FB" w:rsidRPr="00DD2C7F">
        <w:rPr>
          <w:rFonts w:ascii="Times New Roman" w:eastAsia="Times New Roman" w:hAnsi="Times New Roman" w:cs="Times New Roman"/>
          <w:kern w:val="28"/>
          <w:sz w:val="28"/>
          <w:szCs w:val="28"/>
          <w:lang w:val="uk-UA" w:eastAsia="ru-RU"/>
        </w:rPr>
        <w:br/>
      </w:r>
      <w:r w:rsidR="00E3137F" w:rsidRPr="00DD2C7F">
        <w:rPr>
          <w:rFonts w:ascii="Times New Roman" w:eastAsia="Times New Roman" w:hAnsi="Times New Roman" w:cs="Times New Roman"/>
          <w:kern w:val="28"/>
          <w:sz w:val="28"/>
          <w:szCs w:val="28"/>
          <w:lang w:val="uk-UA" w:eastAsia="ru-RU"/>
        </w:rPr>
        <w:t>«Про статус депутатів місцевих рад» та інших нормативно-правових актах.</w:t>
      </w:r>
    </w:p>
    <w:p w:rsidR="008E505A" w:rsidRPr="00DD2C7F" w:rsidRDefault="008E505A" w:rsidP="00001D44">
      <w:pPr>
        <w:pStyle w:val="a9"/>
        <w:tabs>
          <w:tab w:val="left" w:pos="993"/>
        </w:tabs>
        <w:spacing w:after="120" w:line="240" w:lineRule="auto"/>
        <w:ind w:left="0" w:firstLine="709"/>
        <w:contextualSpacing w:val="0"/>
        <w:jc w:val="both"/>
        <w:rPr>
          <w:rFonts w:ascii="Times New Roman" w:eastAsia="Times New Roman" w:hAnsi="Times New Roman" w:cs="Times New Roman"/>
          <w:kern w:val="28"/>
          <w:sz w:val="28"/>
          <w:szCs w:val="28"/>
          <w:lang w:val="uk-UA" w:eastAsia="ru-RU"/>
        </w:rPr>
      </w:pPr>
    </w:p>
    <w:p w:rsidR="00FA112A" w:rsidRPr="00DD2C7F" w:rsidRDefault="00FA112A" w:rsidP="00FA112A">
      <w:pPr>
        <w:pStyle w:val="a9"/>
        <w:tabs>
          <w:tab w:val="left" w:pos="993"/>
        </w:tabs>
        <w:spacing w:after="0" w:line="240" w:lineRule="auto"/>
        <w:ind w:left="0" w:firstLine="709"/>
        <w:contextualSpacing w:val="0"/>
        <w:jc w:val="both"/>
        <w:rPr>
          <w:rFonts w:ascii="Times New Roman" w:eastAsia="Times New Roman" w:hAnsi="Times New Roman" w:cs="Times New Roman"/>
          <w:b/>
          <w:kern w:val="28"/>
          <w:sz w:val="28"/>
          <w:szCs w:val="28"/>
          <w:lang w:val="uk-UA" w:eastAsia="ru-RU"/>
        </w:rPr>
      </w:pPr>
      <w:r w:rsidRPr="00DD2C7F">
        <w:rPr>
          <w:rFonts w:ascii="Times New Roman" w:eastAsia="Times New Roman" w:hAnsi="Times New Roman" w:cs="Times New Roman"/>
          <w:b/>
          <w:kern w:val="28"/>
          <w:sz w:val="28"/>
          <w:szCs w:val="28"/>
          <w:lang w:val="uk-UA" w:eastAsia="ru-RU"/>
        </w:rPr>
        <w:t>ІІІ. Межі дії Інструкції</w:t>
      </w:r>
    </w:p>
    <w:p w:rsidR="00FA112A" w:rsidRPr="00DD2C7F" w:rsidRDefault="00FA112A" w:rsidP="00FA112A">
      <w:pPr>
        <w:pStyle w:val="a9"/>
        <w:tabs>
          <w:tab w:val="left" w:pos="993"/>
        </w:tabs>
        <w:spacing w:after="0" w:line="240" w:lineRule="auto"/>
        <w:ind w:left="0" w:firstLine="709"/>
        <w:contextualSpacing w:val="0"/>
        <w:jc w:val="both"/>
        <w:rPr>
          <w:rFonts w:ascii="Times New Roman" w:eastAsia="Times New Roman" w:hAnsi="Times New Roman" w:cs="Times New Roman"/>
          <w:kern w:val="28"/>
          <w:sz w:val="28"/>
          <w:szCs w:val="28"/>
          <w:lang w:val="uk-UA" w:eastAsia="ru-RU"/>
        </w:rPr>
      </w:pPr>
    </w:p>
    <w:p w:rsidR="00FA112A" w:rsidRPr="00DD2C7F" w:rsidRDefault="00403838" w:rsidP="00001D44">
      <w:pPr>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3.1. </w:t>
      </w:r>
      <w:r w:rsidR="00FA112A" w:rsidRPr="00DD2C7F">
        <w:rPr>
          <w:rFonts w:ascii="Times New Roman" w:eastAsia="Times New Roman" w:hAnsi="Times New Roman" w:cs="Times New Roman"/>
          <w:kern w:val="28"/>
          <w:sz w:val="28"/>
          <w:szCs w:val="28"/>
          <w:lang w:val="uk-UA" w:eastAsia="ru-RU"/>
        </w:rPr>
        <w:t>Положення Інструкції поширюються на звернення громадян, отримані в письмовій або усній формі.</w:t>
      </w:r>
    </w:p>
    <w:p w:rsidR="00FA112A" w:rsidRDefault="00403838" w:rsidP="00001D44">
      <w:pPr>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3.2 </w:t>
      </w:r>
      <w:r w:rsidR="00FA112A" w:rsidRPr="00DD2C7F">
        <w:rPr>
          <w:rFonts w:ascii="Times New Roman" w:eastAsia="Times New Roman" w:hAnsi="Times New Roman" w:cs="Times New Roman"/>
          <w:kern w:val="28"/>
          <w:sz w:val="28"/>
          <w:szCs w:val="28"/>
          <w:lang w:val="uk-UA" w:eastAsia="ru-RU"/>
        </w:rPr>
        <w:t xml:space="preserve">Депутатські звернення та запити, надіслані </w:t>
      </w:r>
      <w:r w:rsidR="00FA112A" w:rsidRPr="001B1598">
        <w:rPr>
          <w:rFonts w:ascii="Times New Roman" w:eastAsia="Times New Roman" w:hAnsi="Times New Roman" w:cs="Times New Roman"/>
          <w:kern w:val="28"/>
          <w:sz w:val="28"/>
          <w:szCs w:val="28"/>
          <w:lang w:val="uk-UA" w:eastAsia="ru-RU"/>
        </w:rPr>
        <w:t xml:space="preserve">до </w:t>
      </w:r>
      <w:r w:rsidR="007C4691" w:rsidRPr="001B1598">
        <w:rPr>
          <w:rFonts w:ascii="Times New Roman" w:eastAsia="Times New Roman" w:hAnsi="Times New Roman" w:cs="Times New Roman"/>
          <w:kern w:val="28"/>
          <w:sz w:val="28"/>
          <w:szCs w:val="28"/>
          <w:lang w:val="uk-UA" w:eastAsia="ru-RU"/>
        </w:rPr>
        <w:t>Комісії</w:t>
      </w:r>
      <w:r w:rsidR="003C2057" w:rsidRPr="00DD2C7F">
        <w:rPr>
          <w:rFonts w:ascii="Times New Roman" w:eastAsia="Times New Roman" w:hAnsi="Times New Roman" w:cs="Times New Roman"/>
          <w:kern w:val="28"/>
          <w:sz w:val="28"/>
          <w:szCs w:val="28"/>
          <w:lang w:val="uk-UA" w:eastAsia="ru-RU"/>
        </w:rPr>
        <w:t xml:space="preserve"> </w:t>
      </w:r>
      <w:r w:rsidR="00FA112A" w:rsidRPr="00DD2C7F">
        <w:rPr>
          <w:rFonts w:ascii="Times New Roman" w:eastAsia="Times New Roman" w:hAnsi="Times New Roman" w:cs="Times New Roman"/>
          <w:kern w:val="28"/>
          <w:sz w:val="28"/>
          <w:szCs w:val="28"/>
          <w:lang w:val="uk-UA" w:eastAsia="ru-RU"/>
        </w:rPr>
        <w:t>у встановленому порядку, розглядаються відповідно до Законів України «Про статус народного депутата України», «Про комітети Верховної Ради України», «Про статус депутатів місцевих рад».</w:t>
      </w:r>
    </w:p>
    <w:p w:rsidR="0052172F" w:rsidRPr="009B67F9" w:rsidRDefault="0052172F" w:rsidP="0052172F">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1.3 із змінами, внесеними рішенням Комісії від 11 червня 2025 року № 16зп-25)</w:t>
      </w:r>
    </w:p>
    <w:p w:rsidR="00FA112A" w:rsidRDefault="00403838" w:rsidP="00001D44">
      <w:pPr>
        <w:spacing w:after="120" w:line="240" w:lineRule="auto"/>
        <w:ind w:firstLine="709"/>
        <w:jc w:val="both"/>
        <w:rPr>
          <w:rStyle w:val="rvts96"/>
          <w:rFonts w:ascii="Times New Roman" w:hAnsi="Times New Roman" w:cs="Times New Roman"/>
          <w:kern w:val="28"/>
          <w:sz w:val="28"/>
          <w:szCs w:val="28"/>
          <w:lang w:val="uk-UA"/>
        </w:rPr>
      </w:pPr>
      <w:r w:rsidRPr="00DD2C7F">
        <w:rPr>
          <w:rFonts w:ascii="Times New Roman" w:eastAsia="Times New Roman" w:hAnsi="Times New Roman" w:cs="Times New Roman"/>
          <w:kern w:val="28"/>
          <w:sz w:val="28"/>
          <w:szCs w:val="28"/>
          <w:lang w:val="uk-UA" w:eastAsia="ru-RU"/>
        </w:rPr>
        <w:t xml:space="preserve">3.3. </w:t>
      </w:r>
      <w:r w:rsidR="00FA112A" w:rsidRPr="00DD2C7F">
        <w:rPr>
          <w:rFonts w:ascii="Times New Roman" w:eastAsia="Times New Roman" w:hAnsi="Times New Roman" w:cs="Times New Roman"/>
          <w:kern w:val="28"/>
          <w:sz w:val="28"/>
          <w:szCs w:val="28"/>
          <w:lang w:val="uk-UA" w:eastAsia="ru-RU"/>
        </w:rPr>
        <w:t xml:space="preserve">Дія Закону України «Про звернення громадян» </w:t>
      </w:r>
      <w:r w:rsidR="00FA112A" w:rsidRPr="00DD2C7F">
        <w:rPr>
          <w:rStyle w:val="rvts0"/>
          <w:rFonts w:ascii="Times New Roman" w:hAnsi="Times New Roman" w:cs="Times New Roman"/>
          <w:kern w:val="28"/>
          <w:sz w:val="28"/>
          <w:szCs w:val="28"/>
          <w:lang w:val="uk-UA"/>
        </w:rPr>
        <w:t>не поширюється на порядок розгляду заяв і скарг громадян, встановлений кримінальним процесуальним, цивільн</w:t>
      </w:r>
      <w:r w:rsidR="00015EDB" w:rsidRPr="00DD2C7F">
        <w:rPr>
          <w:rStyle w:val="rvts0"/>
          <w:rFonts w:ascii="Times New Roman" w:hAnsi="Times New Roman" w:cs="Times New Roman"/>
          <w:kern w:val="28"/>
          <w:sz w:val="28"/>
          <w:szCs w:val="28"/>
          <w:lang w:val="uk-UA"/>
        </w:rPr>
        <w:t xml:space="preserve">им </w:t>
      </w:r>
      <w:r w:rsidR="00FA112A" w:rsidRPr="00DD2C7F">
        <w:rPr>
          <w:rStyle w:val="rvts0"/>
          <w:rFonts w:ascii="Times New Roman" w:hAnsi="Times New Roman" w:cs="Times New Roman"/>
          <w:kern w:val="28"/>
          <w:sz w:val="28"/>
          <w:szCs w:val="28"/>
          <w:lang w:val="uk-UA"/>
        </w:rPr>
        <w:t xml:space="preserve">процесуальним, трудовим законодавством, законодавством про захист економічної конкуренції, </w:t>
      </w:r>
      <w:r w:rsidR="00B656CA" w:rsidRPr="00DD2C7F">
        <w:rPr>
          <w:rStyle w:val="rvts0"/>
          <w:rFonts w:ascii="Times New Roman" w:hAnsi="Times New Roman" w:cs="Times New Roman"/>
          <w:kern w:val="28"/>
          <w:sz w:val="28"/>
          <w:szCs w:val="28"/>
          <w:lang w:val="uk-UA"/>
        </w:rPr>
        <w:t>З</w:t>
      </w:r>
      <w:r w:rsidR="00FA112A" w:rsidRPr="00DD2C7F">
        <w:rPr>
          <w:rStyle w:val="rvts0"/>
          <w:rFonts w:ascii="Times New Roman" w:hAnsi="Times New Roman" w:cs="Times New Roman"/>
          <w:kern w:val="28"/>
          <w:sz w:val="28"/>
          <w:szCs w:val="28"/>
          <w:lang w:val="uk-UA"/>
        </w:rPr>
        <w:t xml:space="preserve">аконами України </w:t>
      </w:r>
      <w:r w:rsidR="00865526" w:rsidRPr="00DD2C7F">
        <w:rPr>
          <w:rStyle w:val="rvts0"/>
          <w:rFonts w:ascii="Times New Roman" w:hAnsi="Times New Roman" w:cs="Times New Roman"/>
          <w:kern w:val="28"/>
          <w:sz w:val="28"/>
          <w:szCs w:val="28"/>
          <w:lang w:val="uk-UA"/>
        </w:rPr>
        <w:br/>
      </w:r>
      <w:r w:rsidR="00FA112A" w:rsidRPr="00DD2C7F">
        <w:rPr>
          <w:rStyle w:val="rvts0"/>
          <w:rFonts w:ascii="Times New Roman" w:hAnsi="Times New Roman" w:cs="Times New Roman"/>
          <w:kern w:val="28"/>
          <w:sz w:val="28"/>
          <w:szCs w:val="28"/>
          <w:lang w:val="uk-UA"/>
        </w:rPr>
        <w:t>«</w:t>
      </w:r>
      <w:r w:rsidR="00FA112A" w:rsidRPr="00DD2C7F">
        <w:rPr>
          <w:rStyle w:val="rvts96"/>
          <w:rFonts w:ascii="Times New Roman" w:hAnsi="Times New Roman" w:cs="Times New Roman"/>
          <w:kern w:val="28"/>
          <w:sz w:val="28"/>
          <w:szCs w:val="28"/>
          <w:lang w:val="uk-UA"/>
        </w:rPr>
        <w:t>Про судоустрій і статус суддів»</w:t>
      </w:r>
      <w:r w:rsidR="00FA112A" w:rsidRPr="00DD2C7F">
        <w:rPr>
          <w:rStyle w:val="rvts0"/>
          <w:rFonts w:ascii="Times New Roman" w:hAnsi="Times New Roman" w:cs="Times New Roman"/>
          <w:kern w:val="28"/>
          <w:sz w:val="28"/>
          <w:szCs w:val="28"/>
          <w:lang w:val="uk-UA"/>
        </w:rPr>
        <w:t xml:space="preserve"> та «</w:t>
      </w:r>
      <w:r w:rsidR="00FA112A" w:rsidRPr="00DD2C7F">
        <w:rPr>
          <w:rStyle w:val="rvts96"/>
          <w:rFonts w:ascii="Times New Roman" w:hAnsi="Times New Roman" w:cs="Times New Roman"/>
          <w:kern w:val="28"/>
          <w:sz w:val="28"/>
          <w:szCs w:val="28"/>
          <w:lang w:val="uk-UA"/>
        </w:rPr>
        <w:t>Про доступ до судових рішень»</w:t>
      </w:r>
      <w:r w:rsidR="00FA112A" w:rsidRPr="00DD2C7F">
        <w:rPr>
          <w:rStyle w:val="rvts0"/>
          <w:rFonts w:ascii="Times New Roman" w:hAnsi="Times New Roman" w:cs="Times New Roman"/>
          <w:kern w:val="28"/>
          <w:sz w:val="28"/>
          <w:szCs w:val="28"/>
          <w:lang w:val="uk-UA"/>
        </w:rPr>
        <w:t xml:space="preserve">, </w:t>
      </w:r>
      <w:r w:rsidR="00FA112A" w:rsidRPr="00DD2C7F">
        <w:rPr>
          <w:rStyle w:val="rvts96"/>
          <w:rFonts w:ascii="Times New Roman" w:hAnsi="Times New Roman" w:cs="Times New Roman"/>
          <w:kern w:val="28"/>
          <w:sz w:val="28"/>
          <w:szCs w:val="28"/>
          <w:lang w:val="uk-UA"/>
        </w:rPr>
        <w:t xml:space="preserve">Кодексом </w:t>
      </w:r>
      <w:r w:rsidR="00FA112A" w:rsidRPr="00DD2C7F">
        <w:rPr>
          <w:rStyle w:val="rvts96"/>
          <w:rFonts w:ascii="Times New Roman" w:hAnsi="Times New Roman" w:cs="Times New Roman"/>
          <w:kern w:val="28"/>
          <w:sz w:val="28"/>
          <w:szCs w:val="28"/>
          <w:lang w:val="uk-UA"/>
        </w:rPr>
        <w:lastRenderedPageBreak/>
        <w:t>адміністративного судочинства України</w:t>
      </w:r>
      <w:r w:rsidR="00B656CA" w:rsidRPr="00DD2C7F">
        <w:rPr>
          <w:rStyle w:val="rvts0"/>
          <w:rFonts w:ascii="Times New Roman" w:hAnsi="Times New Roman" w:cs="Times New Roman"/>
          <w:kern w:val="28"/>
          <w:sz w:val="28"/>
          <w:szCs w:val="28"/>
          <w:lang w:val="uk-UA"/>
        </w:rPr>
        <w:t>, З</w:t>
      </w:r>
      <w:r w:rsidR="00FA112A" w:rsidRPr="00DD2C7F">
        <w:rPr>
          <w:rStyle w:val="rvts0"/>
          <w:rFonts w:ascii="Times New Roman" w:hAnsi="Times New Roman" w:cs="Times New Roman"/>
          <w:kern w:val="28"/>
          <w:sz w:val="28"/>
          <w:szCs w:val="28"/>
          <w:lang w:val="uk-UA"/>
        </w:rPr>
        <w:t>аконами України «</w:t>
      </w:r>
      <w:r w:rsidR="00FA112A" w:rsidRPr="00DD2C7F">
        <w:rPr>
          <w:rStyle w:val="rvts96"/>
          <w:rFonts w:ascii="Times New Roman" w:hAnsi="Times New Roman" w:cs="Times New Roman"/>
          <w:kern w:val="28"/>
          <w:sz w:val="28"/>
          <w:szCs w:val="28"/>
          <w:lang w:val="uk-UA"/>
        </w:rPr>
        <w:t>Про запобігання корупції» та</w:t>
      </w:r>
      <w:r w:rsidR="00FA112A" w:rsidRPr="00DD2C7F">
        <w:rPr>
          <w:rStyle w:val="rvts0"/>
          <w:rFonts w:ascii="Times New Roman" w:hAnsi="Times New Roman" w:cs="Times New Roman"/>
          <w:kern w:val="28"/>
          <w:sz w:val="28"/>
          <w:szCs w:val="28"/>
          <w:lang w:val="uk-UA"/>
        </w:rPr>
        <w:t xml:space="preserve"> «</w:t>
      </w:r>
      <w:r w:rsidR="00FA112A" w:rsidRPr="00DD2C7F">
        <w:rPr>
          <w:rStyle w:val="rvts96"/>
          <w:rFonts w:ascii="Times New Roman" w:hAnsi="Times New Roman" w:cs="Times New Roman"/>
          <w:kern w:val="28"/>
          <w:sz w:val="28"/>
          <w:szCs w:val="28"/>
          <w:lang w:val="uk-UA"/>
        </w:rPr>
        <w:t xml:space="preserve">Про виконавче провадження», а також на відносини, пов’язані із забезпеченням доступу до публічної інформації, що знаходиться у володінні </w:t>
      </w:r>
      <w:r w:rsidR="007C4691" w:rsidRPr="001B1598">
        <w:rPr>
          <w:rStyle w:val="rvts96"/>
          <w:rFonts w:ascii="Times New Roman" w:hAnsi="Times New Roman" w:cs="Times New Roman"/>
          <w:kern w:val="28"/>
          <w:sz w:val="28"/>
          <w:szCs w:val="28"/>
          <w:lang w:val="uk-UA"/>
        </w:rPr>
        <w:t>Комісії</w:t>
      </w:r>
      <w:r w:rsidR="00FA112A" w:rsidRPr="001B1598">
        <w:rPr>
          <w:rStyle w:val="rvts96"/>
          <w:rFonts w:ascii="Times New Roman" w:hAnsi="Times New Roman" w:cs="Times New Roman"/>
          <w:kern w:val="28"/>
          <w:sz w:val="28"/>
          <w:szCs w:val="28"/>
          <w:lang w:val="uk-UA"/>
        </w:rPr>
        <w:t>.</w:t>
      </w:r>
    </w:p>
    <w:p w:rsidR="0052172F" w:rsidRPr="009B67F9" w:rsidRDefault="0052172F" w:rsidP="0052172F">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3.3 із змінами, внесеними рішенням Комісії від 11 червня 2025 року № 16зп-25)</w:t>
      </w:r>
    </w:p>
    <w:p w:rsidR="00FA112A" w:rsidRPr="00DD2C7F" w:rsidRDefault="00403838" w:rsidP="00001D44">
      <w:pPr>
        <w:spacing w:after="120" w:line="240" w:lineRule="auto"/>
        <w:ind w:firstLine="709"/>
        <w:jc w:val="both"/>
        <w:rPr>
          <w:rStyle w:val="rvts96"/>
          <w:rFonts w:ascii="Times New Roman" w:eastAsia="Times New Roman" w:hAnsi="Times New Roman" w:cs="Times New Roman"/>
          <w:kern w:val="28"/>
          <w:sz w:val="28"/>
          <w:szCs w:val="28"/>
          <w:lang w:val="uk-UA" w:eastAsia="ru-RU"/>
        </w:rPr>
      </w:pPr>
      <w:r w:rsidRPr="00DD2C7F">
        <w:rPr>
          <w:rStyle w:val="rvts96"/>
          <w:rFonts w:ascii="Times New Roman" w:hAnsi="Times New Roman" w:cs="Times New Roman"/>
          <w:kern w:val="28"/>
          <w:sz w:val="28"/>
          <w:szCs w:val="28"/>
          <w:lang w:val="uk-UA"/>
        </w:rPr>
        <w:t xml:space="preserve">3.4. </w:t>
      </w:r>
      <w:r w:rsidR="00FA112A" w:rsidRPr="00DD2C7F">
        <w:rPr>
          <w:rStyle w:val="rvts96"/>
          <w:rFonts w:ascii="Times New Roman" w:hAnsi="Times New Roman" w:cs="Times New Roman"/>
          <w:kern w:val="28"/>
          <w:sz w:val="28"/>
          <w:szCs w:val="28"/>
          <w:lang w:val="uk-UA"/>
        </w:rPr>
        <w:t>Заяви та повідомлення про вчинення кримінального та/або корупційного правопорушення надсилаються за належністю до відповідних правоохоронних органів</w:t>
      </w:r>
      <w:r w:rsidR="00D638A2" w:rsidRPr="00DD2C7F">
        <w:rPr>
          <w:rStyle w:val="rvts96"/>
          <w:rFonts w:ascii="Times New Roman" w:hAnsi="Times New Roman" w:cs="Times New Roman"/>
          <w:kern w:val="28"/>
          <w:sz w:val="28"/>
          <w:szCs w:val="28"/>
          <w:lang w:val="uk-UA"/>
        </w:rPr>
        <w:t>.</w:t>
      </w:r>
    </w:p>
    <w:p w:rsidR="00FA112A" w:rsidRDefault="00403838" w:rsidP="00001D44">
      <w:pPr>
        <w:spacing w:after="120" w:line="240" w:lineRule="auto"/>
        <w:ind w:firstLine="709"/>
        <w:jc w:val="both"/>
        <w:rPr>
          <w:rFonts w:ascii="Times New Roman" w:hAnsi="Times New Roman" w:cs="Times New Roman"/>
          <w:kern w:val="28"/>
          <w:sz w:val="28"/>
          <w:szCs w:val="28"/>
          <w:lang w:val="uk-UA"/>
        </w:rPr>
      </w:pPr>
      <w:r w:rsidRPr="00DD2C7F">
        <w:rPr>
          <w:rFonts w:ascii="Times New Roman" w:hAnsi="Times New Roman" w:cs="Times New Roman"/>
          <w:kern w:val="28"/>
          <w:sz w:val="28"/>
          <w:szCs w:val="28"/>
          <w:lang w:val="uk-UA"/>
        </w:rPr>
        <w:t xml:space="preserve">3.5. </w:t>
      </w:r>
      <w:r w:rsidR="00FA112A" w:rsidRPr="00DD2C7F">
        <w:rPr>
          <w:rFonts w:ascii="Times New Roman" w:hAnsi="Times New Roman" w:cs="Times New Roman"/>
          <w:kern w:val="28"/>
          <w:sz w:val="28"/>
          <w:szCs w:val="28"/>
          <w:lang w:val="uk-UA"/>
        </w:rPr>
        <w:t>Дисциплінарні скарги про вчинення прокурором дисциплінарного проступку</w:t>
      </w:r>
      <w:r w:rsidR="009470DC" w:rsidRPr="00DD2C7F">
        <w:rPr>
          <w:rFonts w:ascii="Times New Roman" w:hAnsi="Times New Roman" w:cs="Times New Roman"/>
          <w:kern w:val="28"/>
          <w:sz w:val="28"/>
          <w:szCs w:val="28"/>
          <w:lang w:val="uk-UA"/>
        </w:rPr>
        <w:t>, заяви про відвід члена</w:t>
      </w:r>
      <w:r w:rsidR="001905E4" w:rsidRPr="00DD2C7F">
        <w:rPr>
          <w:rStyle w:val="rvts0"/>
          <w:rFonts w:ascii="Times New Roman" w:hAnsi="Times New Roman" w:cs="Times New Roman"/>
          <w:kern w:val="28"/>
          <w:sz w:val="28"/>
          <w:szCs w:val="28"/>
          <w:lang w:val="uk-UA"/>
        </w:rPr>
        <w:t xml:space="preserve"> </w:t>
      </w:r>
      <w:r w:rsidR="00DC16FC" w:rsidRPr="001B1598">
        <w:rPr>
          <w:rStyle w:val="rvts0"/>
          <w:rFonts w:ascii="Times New Roman" w:hAnsi="Times New Roman" w:cs="Times New Roman"/>
          <w:kern w:val="28"/>
          <w:sz w:val="28"/>
          <w:szCs w:val="28"/>
          <w:lang w:val="uk-UA"/>
        </w:rPr>
        <w:t>Комісії</w:t>
      </w:r>
      <w:r w:rsidR="009470DC" w:rsidRPr="00DD2C7F">
        <w:rPr>
          <w:rFonts w:ascii="Times New Roman" w:hAnsi="Times New Roman" w:cs="Times New Roman"/>
          <w:kern w:val="28"/>
          <w:sz w:val="28"/>
          <w:szCs w:val="28"/>
          <w:lang w:val="uk-UA"/>
        </w:rPr>
        <w:t>, інші звернення у дисциплінарному провадженн</w:t>
      </w:r>
      <w:r w:rsidR="00781B25" w:rsidRPr="00DD2C7F">
        <w:rPr>
          <w:rFonts w:ascii="Times New Roman" w:hAnsi="Times New Roman" w:cs="Times New Roman"/>
          <w:kern w:val="28"/>
          <w:sz w:val="28"/>
          <w:szCs w:val="28"/>
          <w:lang w:val="uk-UA"/>
        </w:rPr>
        <w:t>і</w:t>
      </w:r>
      <w:r w:rsidR="009470DC" w:rsidRPr="00DD2C7F">
        <w:rPr>
          <w:rFonts w:ascii="Times New Roman" w:hAnsi="Times New Roman" w:cs="Times New Roman"/>
          <w:kern w:val="28"/>
          <w:sz w:val="28"/>
          <w:szCs w:val="28"/>
          <w:lang w:val="uk-UA"/>
        </w:rPr>
        <w:t xml:space="preserve">, а також </w:t>
      </w:r>
      <w:r w:rsidR="00AF2353" w:rsidRPr="00DD2C7F">
        <w:rPr>
          <w:rFonts w:ascii="Times New Roman" w:hAnsi="Times New Roman" w:cs="Times New Roman"/>
          <w:kern w:val="28"/>
          <w:sz w:val="28"/>
          <w:szCs w:val="28"/>
          <w:lang w:val="uk-UA"/>
        </w:rPr>
        <w:t xml:space="preserve">звернення </w:t>
      </w:r>
      <w:r w:rsidR="009470DC" w:rsidRPr="00DD2C7F">
        <w:rPr>
          <w:rFonts w:ascii="Times New Roman" w:hAnsi="Times New Roman" w:cs="Times New Roman"/>
          <w:kern w:val="28"/>
          <w:sz w:val="28"/>
          <w:szCs w:val="28"/>
          <w:lang w:val="uk-UA"/>
        </w:rPr>
        <w:t xml:space="preserve">з питань </w:t>
      </w:r>
      <w:r w:rsidR="00AF2353" w:rsidRPr="00DD2C7F">
        <w:rPr>
          <w:rFonts w:ascii="Times New Roman" w:hAnsi="Times New Roman" w:cs="Times New Roman"/>
          <w:kern w:val="28"/>
          <w:sz w:val="28"/>
          <w:szCs w:val="28"/>
          <w:lang w:val="uk-UA"/>
        </w:rPr>
        <w:t xml:space="preserve">обліку посад прокурорів, </w:t>
      </w:r>
      <w:r w:rsidR="009470DC" w:rsidRPr="00DD2C7F">
        <w:rPr>
          <w:rFonts w:ascii="Times New Roman" w:hAnsi="Times New Roman" w:cs="Times New Roman"/>
          <w:kern w:val="28"/>
          <w:sz w:val="28"/>
          <w:szCs w:val="28"/>
          <w:lang w:val="uk-UA"/>
        </w:rPr>
        <w:t>добору та переведення прокурорів</w:t>
      </w:r>
      <w:r w:rsidR="00FA112A" w:rsidRPr="00DD2C7F">
        <w:rPr>
          <w:rFonts w:ascii="Times New Roman" w:hAnsi="Times New Roman" w:cs="Times New Roman"/>
          <w:kern w:val="28"/>
          <w:sz w:val="28"/>
          <w:szCs w:val="28"/>
          <w:lang w:val="uk-UA"/>
        </w:rPr>
        <w:t xml:space="preserve"> розглядаються</w:t>
      </w:r>
      <w:r w:rsidR="001905E4" w:rsidRPr="00DD2C7F">
        <w:rPr>
          <w:rFonts w:ascii="Times New Roman" w:hAnsi="Times New Roman" w:cs="Times New Roman"/>
          <w:kern w:val="28"/>
          <w:sz w:val="28"/>
          <w:szCs w:val="28"/>
          <w:lang w:val="uk-UA"/>
        </w:rPr>
        <w:t xml:space="preserve"> </w:t>
      </w:r>
      <w:r w:rsidR="00DC16FC" w:rsidRPr="001B1598">
        <w:rPr>
          <w:rFonts w:ascii="Times New Roman" w:hAnsi="Times New Roman" w:cs="Times New Roman"/>
          <w:kern w:val="28"/>
          <w:sz w:val="28"/>
          <w:szCs w:val="28"/>
          <w:lang w:val="uk-UA"/>
        </w:rPr>
        <w:t>Комісією</w:t>
      </w:r>
      <w:r w:rsidR="00FA112A" w:rsidRPr="00DD2C7F">
        <w:rPr>
          <w:rFonts w:ascii="Times New Roman" w:hAnsi="Times New Roman" w:cs="Times New Roman"/>
          <w:kern w:val="28"/>
          <w:sz w:val="28"/>
          <w:szCs w:val="28"/>
          <w:lang w:val="uk-UA"/>
        </w:rPr>
        <w:t xml:space="preserve"> у </w:t>
      </w:r>
      <w:r w:rsidR="009470DC" w:rsidRPr="00DD2C7F">
        <w:rPr>
          <w:rFonts w:ascii="Times New Roman" w:hAnsi="Times New Roman" w:cs="Times New Roman"/>
          <w:kern w:val="28"/>
          <w:sz w:val="28"/>
          <w:szCs w:val="28"/>
          <w:lang w:val="uk-UA"/>
        </w:rPr>
        <w:t xml:space="preserve">порядку, </w:t>
      </w:r>
      <w:r w:rsidR="00FA112A" w:rsidRPr="00DD2C7F">
        <w:rPr>
          <w:rFonts w:ascii="Times New Roman" w:hAnsi="Times New Roman" w:cs="Times New Roman"/>
          <w:kern w:val="28"/>
          <w:sz w:val="28"/>
          <w:szCs w:val="28"/>
          <w:lang w:val="uk-UA"/>
        </w:rPr>
        <w:t>передбачено</w:t>
      </w:r>
      <w:r w:rsidR="00B656CA" w:rsidRPr="00DD2C7F">
        <w:rPr>
          <w:rFonts w:ascii="Times New Roman" w:hAnsi="Times New Roman" w:cs="Times New Roman"/>
          <w:kern w:val="28"/>
          <w:sz w:val="28"/>
          <w:szCs w:val="28"/>
          <w:lang w:val="uk-UA"/>
        </w:rPr>
        <w:t>му</w:t>
      </w:r>
      <w:r w:rsidR="00FA112A" w:rsidRPr="00DD2C7F">
        <w:rPr>
          <w:rFonts w:ascii="Times New Roman" w:hAnsi="Times New Roman" w:cs="Times New Roman"/>
          <w:kern w:val="28"/>
          <w:sz w:val="28"/>
          <w:szCs w:val="28"/>
          <w:lang w:val="uk-UA"/>
        </w:rPr>
        <w:t xml:space="preserve"> Законом України «Про прокуратуру» </w:t>
      </w:r>
      <w:r w:rsidR="009470DC" w:rsidRPr="00DD2C7F">
        <w:rPr>
          <w:rFonts w:ascii="Times New Roman" w:hAnsi="Times New Roman" w:cs="Times New Roman"/>
          <w:kern w:val="28"/>
          <w:sz w:val="28"/>
          <w:szCs w:val="28"/>
          <w:lang w:val="uk-UA"/>
        </w:rPr>
        <w:t>та Положенням про порядок роботи</w:t>
      </w:r>
      <w:r w:rsidR="00421436" w:rsidRPr="00DD2C7F">
        <w:rPr>
          <w:rFonts w:ascii="Times New Roman" w:eastAsia="Times New Roman" w:hAnsi="Times New Roman" w:cs="Times New Roman"/>
          <w:bCs/>
          <w:kern w:val="28"/>
          <w:sz w:val="28"/>
          <w:szCs w:val="28"/>
          <w:lang w:val="uk-UA" w:eastAsia="ru-RU"/>
        </w:rPr>
        <w:t xml:space="preserve"> відповідного органу, що здійснює дисциплінарне провадження</w:t>
      </w:r>
      <w:r w:rsidR="00FA112A" w:rsidRPr="00DD2C7F">
        <w:rPr>
          <w:rFonts w:ascii="Times New Roman" w:hAnsi="Times New Roman" w:cs="Times New Roman"/>
          <w:kern w:val="28"/>
          <w:sz w:val="28"/>
          <w:szCs w:val="28"/>
          <w:lang w:val="uk-UA"/>
        </w:rPr>
        <w:t>.</w:t>
      </w:r>
    </w:p>
    <w:p w:rsidR="0052172F" w:rsidRPr="009B67F9" w:rsidRDefault="0052172F" w:rsidP="0052172F">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3.5 із змінами, внесеними рішенням Комісії від 11 червня 2025 року № 16зп-25)</w:t>
      </w:r>
    </w:p>
    <w:p w:rsidR="00FA112A" w:rsidRDefault="00403838" w:rsidP="00001D44">
      <w:pPr>
        <w:spacing w:after="120" w:line="240" w:lineRule="auto"/>
        <w:ind w:firstLine="709"/>
        <w:jc w:val="both"/>
        <w:rPr>
          <w:rFonts w:ascii="Times New Roman" w:hAnsi="Times New Roman" w:cs="Times New Roman"/>
          <w:kern w:val="28"/>
          <w:sz w:val="28"/>
          <w:szCs w:val="28"/>
          <w:lang w:val="uk-UA"/>
        </w:rPr>
      </w:pPr>
      <w:r w:rsidRPr="00DD2C7F">
        <w:rPr>
          <w:rFonts w:ascii="Times New Roman" w:hAnsi="Times New Roman" w:cs="Times New Roman"/>
          <w:kern w:val="28"/>
          <w:sz w:val="28"/>
          <w:szCs w:val="28"/>
          <w:lang w:val="uk-UA"/>
        </w:rPr>
        <w:t xml:space="preserve">3.6. </w:t>
      </w:r>
      <w:r w:rsidR="00FA112A" w:rsidRPr="00DD2C7F">
        <w:rPr>
          <w:rFonts w:ascii="Times New Roman" w:hAnsi="Times New Roman" w:cs="Times New Roman"/>
          <w:kern w:val="28"/>
          <w:sz w:val="28"/>
          <w:szCs w:val="28"/>
          <w:lang w:val="uk-UA"/>
        </w:rPr>
        <w:t>Адвокатські запити розглядаються та вирішуються в</w:t>
      </w:r>
      <w:r w:rsidR="001905E4" w:rsidRPr="00DD2C7F">
        <w:rPr>
          <w:rStyle w:val="rvts0"/>
          <w:rFonts w:ascii="Times New Roman" w:hAnsi="Times New Roman" w:cs="Times New Roman"/>
          <w:kern w:val="28"/>
          <w:sz w:val="28"/>
          <w:szCs w:val="28"/>
          <w:lang w:val="uk-UA"/>
        </w:rPr>
        <w:t xml:space="preserve"> </w:t>
      </w:r>
      <w:r w:rsidR="00DC16FC" w:rsidRPr="001B1598">
        <w:rPr>
          <w:rStyle w:val="rvts0"/>
          <w:rFonts w:ascii="Times New Roman" w:hAnsi="Times New Roman" w:cs="Times New Roman"/>
          <w:kern w:val="28"/>
          <w:sz w:val="28"/>
          <w:szCs w:val="28"/>
          <w:lang w:val="uk-UA"/>
        </w:rPr>
        <w:t>Комісії</w:t>
      </w:r>
      <w:r w:rsidR="00FA112A" w:rsidRPr="00DD2C7F">
        <w:rPr>
          <w:rFonts w:ascii="Times New Roman" w:hAnsi="Times New Roman" w:cs="Times New Roman"/>
          <w:kern w:val="28"/>
          <w:sz w:val="28"/>
          <w:szCs w:val="28"/>
          <w:lang w:val="uk-UA"/>
        </w:rPr>
        <w:t xml:space="preserve"> в порядку та строки, встановлені Законом України «Про адвокатуру та адвокатську діяльність».</w:t>
      </w:r>
    </w:p>
    <w:p w:rsidR="0052172F" w:rsidRPr="009B67F9" w:rsidRDefault="0052172F" w:rsidP="0052172F">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3.6 із змінами, внесеними рішенням Комісії від 11 червня 2025 року № 16зп-25)</w:t>
      </w:r>
    </w:p>
    <w:p w:rsidR="00FA112A" w:rsidRPr="00DD2C7F" w:rsidRDefault="00403838" w:rsidP="00001D44">
      <w:pPr>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3.7. </w:t>
      </w:r>
      <w:r w:rsidR="00FA112A" w:rsidRPr="00DD2C7F">
        <w:rPr>
          <w:rFonts w:ascii="Times New Roman" w:eastAsia="Times New Roman" w:hAnsi="Times New Roman" w:cs="Times New Roman"/>
          <w:kern w:val="28"/>
          <w:sz w:val="28"/>
          <w:szCs w:val="28"/>
          <w:lang w:val="uk-UA" w:eastAsia="ru-RU"/>
        </w:rPr>
        <w:t>Звернення осіб, які не є громадянами України і на законни</w:t>
      </w:r>
      <w:r w:rsidR="00781B25" w:rsidRPr="00DD2C7F">
        <w:rPr>
          <w:rFonts w:ascii="Times New Roman" w:eastAsia="Times New Roman" w:hAnsi="Times New Roman" w:cs="Times New Roman"/>
          <w:kern w:val="28"/>
          <w:sz w:val="28"/>
          <w:szCs w:val="28"/>
          <w:lang w:val="uk-UA" w:eastAsia="ru-RU"/>
        </w:rPr>
        <w:t>х</w:t>
      </w:r>
      <w:r w:rsidR="00FA112A" w:rsidRPr="00DD2C7F">
        <w:rPr>
          <w:rFonts w:ascii="Times New Roman" w:eastAsia="Times New Roman" w:hAnsi="Times New Roman" w:cs="Times New Roman"/>
          <w:kern w:val="28"/>
          <w:sz w:val="28"/>
          <w:szCs w:val="28"/>
          <w:lang w:val="uk-UA" w:eastAsia="ru-RU"/>
        </w:rPr>
        <w:t xml:space="preserve"> підставах перебувають на її території, розглядаються у тому ж порядку, що і звернення громадян України, якщо інше не передбачено міжнародними договорами.</w:t>
      </w:r>
    </w:p>
    <w:p w:rsidR="00FA112A" w:rsidRPr="00DD2C7F" w:rsidRDefault="00FA112A" w:rsidP="00403838">
      <w:pPr>
        <w:pStyle w:val="a9"/>
        <w:tabs>
          <w:tab w:val="left" w:pos="1069"/>
        </w:tabs>
        <w:spacing w:after="0" w:line="240" w:lineRule="auto"/>
        <w:ind w:left="0" w:firstLine="709"/>
        <w:jc w:val="both"/>
        <w:rPr>
          <w:rFonts w:ascii="Times New Roman" w:eastAsia="Times New Roman" w:hAnsi="Times New Roman" w:cs="Times New Roman"/>
          <w:b/>
          <w:kern w:val="28"/>
          <w:sz w:val="28"/>
          <w:szCs w:val="28"/>
          <w:lang w:val="uk-UA" w:eastAsia="ru-RU"/>
        </w:rPr>
      </w:pPr>
    </w:p>
    <w:p w:rsidR="00B2652F" w:rsidRPr="00DD2C7F" w:rsidRDefault="00012647" w:rsidP="00510B9C">
      <w:pPr>
        <w:pStyle w:val="a9"/>
        <w:tabs>
          <w:tab w:val="left" w:pos="993"/>
        </w:tabs>
        <w:spacing w:after="0" w:line="240" w:lineRule="auto"/>
        <w:ind w:left="0" w:firstLine="709"/>
        <w:jc w:val="both"/>
        <w:rPr>
          <w:rFonts w:ascii="Times New Roman" w:eastAsia="Times New Roman" w:hAnsi="Times New Roman" w:cs="Times New Roman"/>
          <w:b/>
          <w:kern w:val="28"/>
          <w:sz w:val="28"/>
          <w:szCs w:val="28"/>
          <w:lang w:val="uk-UA" w:eastAsia="ru-RU"/>
        </w:rPr>
      </w:pPr>
      <w:r w:rsidRPr="00DD2C7F">
        <w:rPr>
          <w:rFonts w:ascii="Times New Roman" w:eastAsia="Times New Roman" w:hAnsi="Times New Roman" w:cs="Times New Roman"/>
          <w:b/>
          <w:kern w:val="28"/>
          <w:sz w:val="28"/>
          <w:szCs w:val="28"/>
          <w:lang w:val="uk-UA" w:eastAsia="ru-RU"/>
        </w:rPr>
        <w:t>I</w:t>
      </w:r>
      <w:r w:rsidR="00565C65" w:rsidRPr="00DD2C7F">
        <w:rPr>
          <w:rFonts w:ascii="Times New Roman" w:eastAsia="Times New Roman" w:hAnsi="Times New Roman" w:cs="Times New Roman"/>
          <w:b/>
          <w:kern w:val="28"/>
          <w:sz w:val="28"/>
          <w:szCs w:val="28"/>
          <w:lang w:val="uk-UA" w:eastAsia="ru-RU"/>
        </w:rPr>
        <w:t>V. Розгляд звернень громадян</w:t>
      </w:r>
    </w:p>
    <w:p w:rsidR="00565C65" w:rsidRPr="00DD2C7F" w:rsidRDefault="00565C65" w:rsidP="00510B9C">
      <w:pPr>
        <w:pStyle w:val="a9"/>
        <w:tabs>
          <w:tab w:val="left" w:pos="993"/>
        </w:tabs>
        <w:spacing w:after="0" w:line="240" w:lineRule="auto"/>
        <w:ind w:left="0" w:firstLine="709"/>
        <w:jc w:val="both"/>
        <w:rPr>
          <w:rFonts w:ascii="Times New Roman" w:eastAsia="Times New Roman" w:hAnsi="Times New Roman" w:cs="Times New Roman"/>
          <w:kern w:val="28"/>
          <w:sz w:val="28"/>
          <w:szCs w:val="28"/>
          <w:lang w:val="uk-UA" w:eastAsia="ru-RU"/>
        </w:rPr>
      </w:pPr>
    </w:p>
    <w:p w:rsidR="00565C65" w:rsidRPr="00DD2C7F" w:rsidRDefault="00E906BB" w:rsidP="00001D44">
      <w:pPr>
        <w:tabs>
          <w:tab w:val="left" w:pos="0"/>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4.1. </w:t>
      </w:r>
      <w:r w:rsidR="00565C65" w:rsidRPr="00DD2C7F">
        <w:rPr>
          <w:rFonts w:ascii="Times New Roman" w:eastAsia="Times New Roman" w:hAnsi="Times New Roman" w:cs="Times New Roman"/>
          <w:kern w:val="28"/>
          <w:sz w:val="28"/>
          <w:szCs w:val="28"/>
          <w:lang w:val="uk-UA" w:eastAsia="ru-RU"/>
        </w:rPr>
        <w:t>Звернення громадян, оформлені належним чином і подані в установленому порядку, підлягають розгляду відповідно до Закону України «Про звернення громадян» та цієї Інструкції.</w:t>
      </w:r>
    </w:p>
    <w:p w:rsidR="007C4691" w:rsidRPr="001B1598" w:rsidRDefault="00E906BB" w:rsidP="00001D44">
      <w:pPr>
        <w:tabs>
          <w:tab w:val="left" w:pos="0"/>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4.2. </w:t>
      </w:r>
      <w:r w:rsidR="007C4691" w:rsidRPr="001B1598">
        <w:rPr>
          <w:rFonts w:ascii="Times New Roman" w:eastAsia="Times New Roman" w:hAnsi="Times New Roman" w:cs="Times New Roman"/>
          <w:kern w:val="28"/>
          <w:sz w:val="28"/>
          <w:szCs w:val="28"/>
          <w:lang w:val="uk-UA" w:eastAsia="ru-RU"/>
        </w:rPr>
        <w:t>Усне звернення викладається громадянином на особистому прийомі або за допомогою засобів телефонного зв’язку через визначений телефон «гарячої лінії», записується посадовою особою секретаріату Комісії за формою, визначеною у додатку 2 до цієї Інструкції, та підлягає реєстрації в установленому порядку. Усі звернення без надання громадянами відомостей відповідно до вимог частини сьомої статті 5 Закону України «Про звернення громадян» вважаються анонімними.».</w:t>
      </w:r>
    </w:p>
    <w:p w:rsidR="0052172F" w:rsidRPr="009B67F9" w:rsidRDefault="0052172F" w:rsidP="0052172F">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sidRPr="0052172F">
        <w:rPr>
          <w:rFonts w:ascii="Times New Roman" w:eastAsia="Times New Roman" w:hAnsi="Times New Roman" w:cs="Times New Roman"/>
          <w:i/>
          <w:kern w:val="28"/>
          <w:sz w:val="28"/>
          <w:szCs w:val="28"/>
          <w:lang w:val="uk-UA" w:eastAsia="ru-RU"/>
        </w:rPr>
        <w:t>(</w:t>
      </w:r>
      <w:r>
        <w:rPr>
          <w:rFonts w:ascii="Times New Roman" w:eastAsia="Times New Roman" w:hAnsi="Times New Roman" w:cs="Times New Roman"/>
          <w:i/>
          <w:kern w:val="28"/>
          <w:sz w:val="28"/>
          <w:szCs w:val="28"/>
          <w:lang w:val="uk-UA" w:eastAsia="ru-RU"/>
        </w:rPr>
        <w:t xml:space="preserve">Пункт 4.2 у редакції згідно з рішенням Комісії від 11 червня 2025 року </w:t>
      </w:r>
      <w:r w:rsidR="00956E39">
        <w:rPr>
          <w:rFonts w:ascii="Times New Roman" w:eastAsia="Times New Roman" w:hAnsi="Times New Roman" w:cs="Times New Roman"/>
          <w:i/>
          <w:kern w:val="28"/>
          <w:sz w:val="28"/>
          <w:szCs w:val="28"/>
          <w:lang w:val="uk-UA" w:eastAsia="ru-RU"/>
        </w:rPr>
        <w:br/>
      </w:r>
      <w:r>
        <w:rPr>
          <w:rFonts w:ascii="Times New Roman" w:eastAsia="Times New Roman" w:hAnsi="Times New Roman" w:cs="Times New Roman"/>
          <w:i/>
          <w:kern w:val="28"/>
          <w:sz w:val="28"/>
          <w:szCs w:val="28"/>
          <w:lang w:val="uk-UA" w:eastAsia="ru-RU"/>
        </w:rPr>
        <w:t>№ 16зп-25)</w:t>
      </w:r>
    </w:p>
    <w:p w:rsidR="00DF70B3" w:rsidRPr="00DD2C7F" w:rsidRDefault="00E906BB" w:rsidP="00001D44">
      <w:pPr>
        <w:tabs>
          <w:tab w:val="left" w:pos="0"/>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lastRenderedPageBreak/>
        <w:t xml:space="preserve">4.3. </w:t>
      </w:r>
      <w:r w:rsidR="00012647" w:rsidRPr="00DD2C7F">
        <w:rPr>
          <w:rFonts w:ascii="Times New Roman" w:eastAsia="Times New Roman" w:hAnsi="Times New Roman" w:cs="Times New Roman"/>
          <w:kern w:val="28"/>
          <w:sz w:val="28"/>
          <w:szCs w:val="28"/>
          <w:lang w:val="uk-UA" w:eastAsia="ru-RU"/>
        </w:rPr>
        <w:t>Письмове звернення надсилається поштою або передається громадянином до</w:t>
      </w:r>
      <w:r w:rsidR="008405C8" w:rsidRPr="00DD2C7F">
        <w:rPr>
          <w:rStyle w:val="rvts0"/>
          <w:rFonts w:ascii="Times New Roman" w:hAnsi="Times New Roman" w:cs="Times New Roman"/>
          <w:kern w:val="28"/>
          <w:sz w:val="28"/>
          <w:szCs w:val="28"/>
          <w:lang w:val="uk-UA"/>
        </w:rPr>
        <w:t xml:space="preserve"> </w:t>
      </w:r>
      <w:r w:rsidR="007C4691" w:rsidRPr="001B1598">
        <w:rPr>
          <w:rStyle w:val="rvts0"/>
          <w:rFonts w:ascii="Times New Roman" w:hAnsi="Times New Roman" w:cs="Times New Roman"/>
          <w:kern w:val="28"/>
          <w:sz w:val="28"/>
          <w:szCs w:val="28"/>
          <w:lang w:val="uk-UA"/>
        </w:rPr>
        <w:t>Комісії</w:t>
      </w:r>
      <w:r w:rsidR="00DF70B3" w:rsidRPr="00DD2C7F">
        <w:rPr>
          <w:rFonts w:ascii="Times New Roman" w:eastAsia="Times New Roman" w:hAnsi="Times New Roman" w:cs="Times New Roman"/>
          <w:kern w:val="28"/>
          <w:sz w:val="28"/>
          <w:szCs w:val="28"/>
          <w:lang w:val="uk-UA" w:eastAsia="ru-RU"/>
        </w:rPr>
        <w:t xml:space="preserve"> особисто чи через уповноважену ним особу, повноваження якої оформлені відповідно до вимог законодавства, а також може бути надіслане ним з використанням мережі Інтернет, засобів електронного зв’язку (електронне звернення)</w:t>
      </w:r>
      <w:r w:rsidR="007B1570" w:rsidRPr="00DD2C7F">
        <w:rPr>
          <w:rFonts w:ascii="Times New Roman" w:eastAsia="Times New Roman" w:hAnsi="Times New Roman" w:cs="Times New Roman"/>
          <w:kern w:val="28"/>
          <w:sz w:val="28"/>
          <w:szCs w:val="28"/>
          <w:lang w:val="uk-UA" w:eastAsia="ru-RU"/>
        </w:rPr>
        <w:t xml:space="preserve"> на офіційний </w:t>
      </w:r>
      <w:proofErr w:type="spellStart"/>
      <w:r w:rsidR="007B1570" w:rsidRPr="00DD2C7F">
        <w:rPr>
          <w:rFonts w:ascii="Times New Roman" w:eastAsia="Times New Roman" w:hAnsi="Times New Roman" w:cs="Times New Roman"/>
          <w:kern w:val="28"/>
          <w:sz w:val="28"/>
          <w:szCs w:val="28"/>
          <w:lang w:val="uk-UA" w:eastAsia="ru-RU"/>
        </w:rPr>
        <w:t>вебсайт</w:t>
      </w:r>
      <w:proofErr w:type="spellEnd"/>
      <w:r w:rsidR="007B1570" w:rsidRPr="00DD2C7F">
        <w:rPr>
          <w:rFonts w:ascii="Times New Roman" w:eastAsia="Times New Roman" w:hAnsi="Times New Roman" w:cs="Times New Roman"/>
          <w:kern w:val="28"/>
          <w:sz w:val="28"/>
          <w:szCs w:val="28"/>
          <w:lang w:val="uk-UA" w:eastAsia="ru-RU"/>
        </w:rPr>
        <w:t xml:space="preserve"> </w:t>
      </w:r>
      <w:r w:rsidR="007C4691" w:rsidRPr="001B1598">
        <w:rPr>
          <w:rFonts w:ascii="Times New Roman" w:eastAsia="Times New Roman" w:hAnsi="Times New Roman" w:cs="Times New Roman"/>
          <w:kern w:val="28"/>
          <w:sz w:val="28"/>
          <w:szCs w:val="28"/>
          <w:lang w:val="uk-UA" w:eastAsia="ru-RU"/>
        </w:rPr>
        <w:t>Комісії</w:t>
      </w:r>
      <w:r w:rsidR="00DF70B3" w:rsidRPr="001B1598">
        <w:rPr>
          <w:rFonts w:ascii="Times New Roman" w:eastAsia="Times New Roman" w:hAnsi="Times New Roman" w:cs="Times New Roman"/>
          <w:kern w:val="28"/>
          <w:sz w:val="28"/>
          <w:szCs w:val="28"/>
          <w:lang w:val="uk-UA" w:eastAsia="ru-RU"/>
        </w:rPr>
        <w:t>.</w:t>
      </w:r>
      <w:r w:rsidR="00012647" w:rsidRPr="00DD2C7F">
        <w:rPr>
          <w:rFonts w:ascii="Times New Roman" w:eastAsia="Times New Roman" w:hAnsi="Times New Roman" w:cs="Times New Roman"/>
          <w:kern w:val="28"/>
          <w:sz w:val="28"/>
          <w:szCs w:val="28"/>
          <w:lang w:val="uk-UA" w:eastAsia="ru-RU"/>
        </w:rPr>
        <w:t xml:space="preserve"> </w:t>
      </w:r>
    </w:p>
    <w:p w:rsidR="00DD2C7F" w:rsidRPr="001B1598" w:rsidRDefault="00DD2C7F" w:rsidP="00DD2C7F">
      <w:pPr>
        <w:tabs>
          <w:tab w:val="left" w:pos="1276"/>
        </w:tabs>
        <w:spacing w:after="0" w:line="240" w:lineRule="auto"/>
        <w:ind w:firstLine="709"/>
        <w:jc w:val="both"/>
        <w:rPr>
          <w:rFonts w:ascii="Times New Roman" w:hAnsi="Times New Roman"/>
          <w:sz w:val="28"/>
          <w:szCs w:val="28"/>
          <w:lang w:val="uk-UA"/>
        </w:rPr>
      </w:pPr>
      <w:r w:rsidRPr="001B1598">
        <w:rPr>
          <w:rFonts w:ascii="Times New Roman" w:hAnsi="Times New Roman"/>
          <w:sz w:val="28"/>
          <w:szCs w:val="28"/>
          <w:lang w:val="uk-UA"/>
        </w:rPr>
        <w:t xml:space="preserve">У 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w:t>
      </w:r>
    </w:p>
    <w:p w:rsidR="00DD2C7F" w:rsidRPr="001B1598" w:rsidRDefault="00DD2C7F" w:rsidP="00DD2C7F">
      <w:pPr>
        <w:tabs>
          <w:tab w:val="left" w:pos="1276"/>
        </w:tabs>
        <w:spacing w:after="0" w:line="240" w:lineRule="auto"/>
        <w:ind w:firstLine="709"/>
        <w:jc w:val="both"/>
        <w:rPr>
          <w:rFonts w:ascii="Times New Roman" w:hAnsi="Times New Roman"/>
          <w:sz w:val="28"/>
          <w:szCs w:val="28"/>
          <w:lang w:val="uk-UA"/>
        </w:rPr>
      </w:pPr>
      <w:r w:rsidRPr="001B1598">
        <w:rPr>
          <w:rFonts w:ascii="Times New Roman" w:hAnsi="Times New Roman"/>
          <w:sz w:val="28"/>
          <w:szCs w:val="28"/>
          <w:lang w:val="uk-UA"/>
        </w:rPr>
        <w:t>В електронному зверненні також має бути зазначено електронну поштову адресу, на яку заявнику може бути надіслано відповідь, або відомості про інші засоби зв’язку з ним. Застосування електронного цифрового підпису при надсиланні електронного звернення не вимагається.</w:t>
      </w:r>
    </w:p>
    <w:p w:rsidR="00DD2C7F" w:rsidRPr="001B1598" w:rsidRDefault="00DD2C7F" w:rsidP="00DD2C7F">
      <w:pPr>
        <w:tabs>
          <w:tab w:val="left" w:pos="0"/>
          <w:tab w:val="left" w:pos="993"/>
        </w:tabs>
        <w:spacing w:after="120" w:line="240" w:lineRule="auto"/>
        <w:ind w:firstLine="709"/>
        <w:jc w:val="both"/>
        <w:rPr>
          <w:rFonts w:ascii="Times New Roman" w:eastAsia="Times New Roman" w:hAnsi="Times New Roman"/>
          <w:sz w:val="28"/>
          <w:szCs w:val="32"/>
          <w:lang w:val="uk-UA" w:eastAsia="uk-UA"/>
        </w:rPr>
      </w:pPr>
      <w:r w:rsidRPr="001B1598">
        <w:rPr>
          <w:rStyle w:val="rvts0"/>
          <w:rFonts w:ascii="Times New Roman" w:hAnsi="Times New Roman"/>
          <w:sz w:val="28"/>
          <w:lang w:val="uk-UA"/>
        </w:rPr>
        <w:t xml:space="preserve">Для ідентифікації автора електронного звернення може використовуватися електронний підпис. </w:t>
      </w:r>
      <w:r w:rsidRPr="001B1598">
        <w:rPr>
          <w:rFonts w:ascii="Times New Roman" w:eastAsia="Times New Roman" w:hAnsi="Times New Roman"/>
          <w:sz w:val="28"/>
          <w:szCs w:val="32"/>
          <w:lang w:val="uk-UA" w:eastAsia="uk-UA"/>
        </w:rPr>
        <w:t xml:space="preserve">Електронне звернення без електронного підпису надсилається у вигляді </w:t>
      </w:r>
      <w:proofErr w:type="spellStart"/>
      <w:r w:rsidRPr="001B1598">
        <w:rPr>
          <w:rFonts w:ascii="Times New Roman" w:eastAsia="Times New Roman" w:hAnsi="Times New Roman"/>
          <w:sz w:val="28"/>
          <w:szCs w:val="32"/>
          <w:lang w:val="uk-UA" w:eastAsia="uk-UA"/>
        </w:rPr>
        <w:t>скан</w:t>
      </w:r>
      <w:proofErr w:type="spellEnd"/>
      <w:r w:rsidRPr="001B1598">
        <w:rPr>
          <w:rFonts w:ascii="Times New Roman" w:eastAsia="Times New Roman" w:hAnsi="Times New Roman"/>
          <w:sz w:val="28"/>
          <w:szCs w:val="32"/>
          <w:lang w:val="uk-UA" w:eastAsia="uk-UA"/>
        </w:rPr>
        <w:t>- або фотокопії звернення з підписом заявника із зазначенням дати.</w:t>
      </w:r>
    </w:p>
    <w:p w:rsidR="00DD2C7F" w:rsidRDefault="00DD2C7F" w:rsidP="00DD2C7F">
      <w:pPr>
        <w:tabs>
          <w:tab w:val="left" w:pos="0"/>
          <w:tab w:val="left" w:pos="993"/>
        </w:tabs>
        <w:spacing w:after="120" w:line="240" w:lineRule="auto"/>
        <w:ind w:firstLine="709"/>
        <w:jc w:val="both"/>
        <w:rPr>
          <w:rFonts w:ascii="Times New Roman" w:eastAsia="Times New Roman" w:hAnsi="Times New Roman"/>
          <w:i/>
          <w:sz w:val="28"/>
          <w:szCs w:val="32"/>
          <w:lang w:val="uk-UA" w:eastAsia="uk-UA"/>
        </w:rPr>
      </w:pPr>
      <w:r w:rsidRPr="00DD2C7F">
        <w:rPr>
          <w:rFonts w:ascii="Times New Roman" w:eastAsia="Times New Roman" w:hAnsi="Times New Roman"/>
          <w:i/>
          <w:sz w:val="28"/>
          <w:szCs w:val="32"/>
          <w:lang w:val="uk-UA" w:eastAsia="uk-UA"/>
        </w:rPr>
        <w:t>(Пункт 4.3 доповнено новими абзацами згідно з рішенням від 15 вересня 2022 року № 102зп-22)</w:t>
      </w:r>
    </w:p>
    <w:p w:rsidR="0052172F" w:rsidRPr="009B67F9" w:rsidRDefault="0052172F" w:rsidP="0052172F">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4.3 із змінами, внесеними рішенням Комісії від 11 червня 2025 року № 16зп-25)</w:t>
      </w:r>
    </w:p>
    <w:p w:rsidR="00565C65" w:rsidRDefault="00E906BB" w:rsidP="00001D44">
      <w:pPr>
        <w:tabs>
          <w:tab w:val="left" w:pos="0"/>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4.4. </w:t>
      </w:r>
      <w:r w:rsidR="00565C65" w:rsidRPr="00DD2C7F">
        <w:rPr>
          <w:rFonts w:ascii="Times New Roman" w:eastAsia="Times New Roman" w:hAnsi="Times New Roman" w:cs="Times New Roman"/>
          <w:kern w:val="28"/>
          <w:sz w:val="28"/>
          <w:szCs w:val="28"/>
          <w:lang w:val="uk-UA" w:eastAsia="ru-RU"/>
        </w:rPr>
        <w:t xml:space="preserve">Після </w:t>
      </w:r>
      <w:r w:rsidR="00DF70B3" w:rsidRPr="00DD2C7F">
        <w:rPr>
          <w:rFonts w:ascii="Times New Roman" w:eastAsia="Times New Roman" w:hAnsi="Times New Roman" w:cs="Times New Roman"/>
          <w:kern w:val="28"/>
          <w:sz w:val="28"/>
          <w:szCs w:val="28"/>
          <w:lang w:val="uk-UA" w:eastAsia="ru-RU"/>
        </w:rPr>
        <w:t xml:space="preserve">реєстрації </w:t>
      </w:r>
      <w:r w:rsidR="00565C65" w:rsidRPr="00DD2C7F">
        <w:rPr>
          <w:rFonts w:ascii="Times New Roman" w:eastAsia="Times New Roman" w:hAnsi="Times New Roman" w:cs="Times New Roman"/>
          <w:kern w:val="28"/>
          <w:sz w:val="28"/>
          <w:szCs w:val="28"/>
          <w:lang w:val="uk-UA" w:eastAsia="ru-RU"/>
        </w:rPr>
        <w:t xml:space="preserve">звернення разом з </w:t>
      </w:r>
      <w:r w:rsidR="007E032B" w:rsidRPr="00DD2C7F">
        <w:rPr>
          <w:rFonts w:ascii="Times New Roman" w:eastAsia="Times New Roman" w:hAnsi="Times New Roman" w:cs="Times New Roman"/>
          <w:kern w:val="28"/>
          <w:sz w:val="28"/>
          <w:szCs w:val="28"/>
          <w:lang w:val="uk-UA" w:eastAsia="ru-RU"/>
        </w:rPr>
        <w:t xml:space="preserve">матеріалами провадження, заведеними за результатами </w:t>
      </w:r>
      <w:r w:rsidR="00565C65" w:rsidRPr="00DD2C7F">
        <w:rPr>
          <w:rFonts w:ascii="Times New Roman" w:eastAsia="Times New Roman" w:hAnsi="Times New Roman" w:cs="Times New Roman"/>
          <w:kern w:val="28"/>
          <w:sz w:val="28"/>
          <w:szCs w:val="28"/>
          <w:lang w:val="uk-UA" w:eastAsia="ru-RU"/>
        </w:rPr>
        <w:t>попереднього листування (за наявності)</w:t>
      </w:r>
      <w:r w:rsidR="007E032B" w:rsidRPr="00DD2C7F">
        <w:rPr>
          <w:rFonts w:ascii="Times New Roman" w:eastAsia="Times New Roman" w:hAnsi="Times New Roman" w:cs="Times New Roman"/>
          <w:kern w:val="28"/>
          <w:sz w:val="28"/>
          <w:szCs w:val="28"/>
          <w:lang w:val="uk-UA" w:eastAsia="ru-RU"/>
        </w:rPr>
        <w:t>,</w:t>
      </w:r>
      <w:r w:rsidR="00565C65" w:rsidRPr="00DD2C7F">
        <w:rPr>
          <w:rFonts w:ascii="Times New Roman" w:eastAsia="Times New Roman" w:hAnsi="Times New Roman" w:cs="Times New Roman"/>
          <w:kern w:val="28"/>
          <w:sz w:val="28"/>
          <w:szCs w:val="28"/>
          <w:lang w:val="uk-UA" w:eastAsia="ru-RU"/>
        </w:rPr>
        <w:t xml:space="preserve"> передаються </w:t>
      </w:r>
      <w:r w:rsidR="00CA2D3C" w:rsidRPr="00DD2C7F">
        <w:rPr>
          <w:rFonts w:ascii="Times New Roman" w:eastAsia="Times New Roman" w:hAnsi="Times New Roman" w:cs="Times New Roman"/>
          <w:kern w:val="28"/>
          <w:sz w:val="28"/>
          <w:szCs w:val="28"/>
          <w:lang w:val="uk-UA" w:eastAsia="ru-RU"/>
        </w:rPr>
        <w:t>служб</w:t>
      </w:r>
      <w:r w:rsidR="00AB7A2F" w:rsidRPr="00DD2C7F">
        <w:rPr>
          <w:rFonts w:ascii="Times New Roman" w:eastAsia="Times New Roman" w:hAnsi="Times New Roman" w:cs="Times New Roman"/>
          <w:kern w:val="28"/>
          <w:sz w:val="28"/>
          <w:szCs w:val="28"/>
          <w:lang w:val="uk-UA" w:eastAsia="ru-RU"/>
        </w:rPr>
        <w:t>ою</w:t>
      </w:r>
      <w:r w:rsidR="00CA2D3C" w:rsidRPr="00DD2C7F">
        <w:rPr>
          <w:rFonts w:ascii="Times New Roman" w:eastAsia="Times New Roman" w:hAnsi="Times New Roman" w:cs="Times New Roman"/>
          <w:kern w:val="28"/>
          <w:sz w:val="28"/>
          <w:szCs w:val="28"/>
          <w:lang w:val="uk-UA" w:eastAsia="ru-RU"/>
        </w:rPr>
        <w:t xml:space="preserve"> діловодства</w:t>
      </w:r>
      <w:r w:rsidR="00DF70B3" w:rsidRPr="00DD2C7F">
        <w:rPr>
          <w:rFonts w:ascii="Times New Roman" w:eastAsia="Times New Roman" w:hAnsi="Times New Roman" w:cs="Times New Roman"/>
          <w:kern w:val="28"/>
          <w:sz w:val="28"/>
          <w:szCs w:val="28"/>
          <w:lang w:val="uk-UA" w:eastAsia="ru-RU"/>
        </w:rPr>
        <w:t xml:space="preserve"> </w:t>
      </w:r>
      <w:r w:rsidR="00565C65" w:rsidRPr="00DD2C7F">
        <w:rPr>
          <w:rFonts w:ascii="Times New Roman" w:eastAsia="Times New Roman" w:hAnsi="Times New Roman" w:cs="Times New Roman"/>
          <w:kern w:val="28"/>
          <w:sz w:val="28"/>
          <w:szCs w:val="28"/>
          <w:lang w:val="uk-UA" w:eastAsia="ru-RU"/>
        </w:rPr>
        <w:t>на розгляд голові</w:t>
      </w:r>
      <w:r w:rsidR="00DF70B3" w:rsidRPr="00DD2C7F">
        <w:rPr>
          <w:rFonts w:ascii="Times New Roman" w:eastAsia="Times New Roman" w:hAnsi="Times New Roman" w:cs="Times New Roman"/>
          <w:kern w:val="28"/>
          <w:sz w:val="28"/>
          <w:szCs w:val="28"/>
          <w:lang w:val="uk-UA" w:eastAsia="ru-RU"/>
        </w:rPr>
        <w:t xml:space="preserve">, </w:t>
      </w:r>
      <w:r w:rsidR="00BE4FBF" w:rsidRPr="00DD2C7F">
        <w:rPr>
          <w:rFonts w:ascii="Times New Roman" w:eastAsia="Times New Roman" w:hAnsi="Times New Roman" w:cs="Times New Roman"/>
          <w:kern w:val="28"/>
          <w:sz w:val="28"/>
          <w:szCs w:val="28"/>
          <w:lang w:val="uk-UA" w:eastAsia="ru-RU"/>
        </w:rPr>
        <w:t xml:space="preserve">заступнику голови, </w:t>
      </w:r>
      <w:r w:rsidR="00565C65" w:rsidRPr="00DD2C7F">
        <w:rPr>
          <w:rFonts w:ascii="Times New Roman" w:eastAsia="Times New Roman" w:hAnsi="Times New Roman" w:cs="Times New Roman"/>
          <w:kern w:val="28"/>
          <w:sz w:val="28"/>
          <w:szCs w:val="28"/>
          <w:lang w:val="uk-UA" w:eastAsia="ru-RU"/>
        </w:rPr>
        <w:t>секретарю</w:t>
      </w:r>
      <w:r w:rsidR="00BE4FBF" w:rsidRPr="00DD2C7F">
        <w:rPr>
          <w:rFonts w:ascii="Times New Roman" w:eastAsia="Times New Roman" w:hAnsi="Times New Roman" w:cs="Times New Roman"/>
          <w:kern w:val="28"/>
          <w:sz w:val="28"/>
          <w:szCs w:val="28"/>
          <w:lang w:val="uk-UA" w:eastAsia="ru-RU"/>
        </w:rPr>
        <w:t xml:space="preserve"> та членам</w:t>
      </w:r>
      <w:r w:rsidR="00BF735E" w:rsidRPr="00DD2C7F">
        <w:rPr>
          <w:rFonts w:ascii="Times New Roman" w:eastAsia="Times New Roman" w:hAnsi="Times New Roman" w:cs="Times New Roman"/>
          <w:kern w:val="28"/>
          <w:sz w:val="28"/>
          <w:szCs w:val="28"/>
          <w:lang w:val="uk-UA" w:eastAsia="ru-RU"/>
        </w:rPr>
        <w:t xml:space="preserve"> </w:t>
      </w:r>
      <w:r w:rsidR="00076256" w:rsidRPr="001B1598">
        <w:rPr>
          <w:rFonts w:ascii="Times New Roman" w:eastAsia="Times New Roman" w:hAnsi="Times New Roman" w:cs="Times New Roman"/>
          <w:kern w:val="28"/>
          <w:sz w:val="28"/>
          <w:szCs w:val="28"/>
          <w:lang w:val="uk-UA" w:eastAsia="ru-RU"/>
        </w:rPr>
        <w:t>Комісії</w:t>
      </w:r>
      <w:r w:rsidR="00565C65" w:rsidRPr="00DD2C7F">
        <w:rPr>
          <w:rFonts w:ascii="Times New Roman" w:eastAsia="Times New Roman" w:hAnsi="Times New Roman" w:cs="Times New Roman"/>
          <w:kern w:val="28"/>
          <w:sz w:val="28"/>
          <w:szCs w:val="28"/>
          <w:lang w:val="uk-UA" w:eastAsia="ru-RU"/>
        </w:rPr>
        <w:t xml:space="preserve"> в день їх надходження або наступного дня у разі надходження документів у неробочий час.</w:t>
      </w:r>
    </w:p>
    <w:p w:rsidR="0052172F" w:rsidRPr="009B67F9" w:rsidRDefault="0052172F" w:rsidP="0052172F">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4.4 із змінами, внесеними рішенням Комісії від 11 червня 2025 року № 16зп-25)</w:t>
      </w:r>
    </w:p>
    <w:p w:rsidR="00565F79" w:rsidRPr="00DD2C7F" w:rsidRDefault="00E906BB" w:rsidP="00001D44">
      <w:pPr>
        <w:shd w:val="clear" w:color="auto" w:fill="FFFFFF"/>
        <w:spacing w:after="120" w:line="240" w:lineRule="auto"/>
        <w:ind w:firstLine="709"/>
        <w:jc w:val="both"/>
        <w:rPr>
          <w:rFonts w:ascii="Times New Roman" w:eastAsia="Times New Roman" w:hAnsi="Times New Roman" w:cs="Times New Roman"/>
          <w:sz w:val="28"/>
          <w:szCs w:val="32"/>
          <w:lang w:val="uk-UA" w:eastAsia="uk-UA"/>
        </w:rPr>
      </w:pPr>
      <w:r w:rsidRPr="00DD2C7F">
        <w:rPr>
          <w:rFonts w:ascii="Times New Roman" w:eastAsia="Times New Roman" w:hAnsi="Times New Roman" w:cs="Times New Roman"/>
          <w:kern w:val="28"/>
          <w:sz w:val="28"/>
          <w:szCs w:val="28"/>
          <w:lang w:val="uk-UA" w:eastAsia="ru-RU"/>
        </w:rPr>
        <w:t xml:space="preserve">4.5. </w:t>
      </w:r>
      <w:r w:rsidR="00D34FC4" w:rsidRPr="00DD2C7F">
        <w:rPr>
          <w:rFonts w:ascii="Times New Roman" w:eastAsia="Times New Roman" w:hAnsi="Times New Roman" w:cs="Times New Roman"/>
          <w:kern w:val="28"/>
          <w:sz w:val="28"/>
          <w:szCs w:val="28"/>
          <w:lang w:val="uk-UA" w:eastAsia="ru-RU"/>
        </w:rPr>
        <w:t>Голові</w:t>
      </w:r>
      <w:r w:rsidR="008405C8" w:rsidRPr="00DD2C7F">
        <w:rPr>
          <w:rStyle w:val="rvts0"/>
          <w:rFonts w:ascii="Times New Roman" w:hAnsi="Times New Roman" w:cs="Times New Roman"/>
          <w:kern w:val="28"/>
          <w:sz w:val="28"/>
          <w:szCs w:val="28"/>
          <w:lang w:val="uk-UA"/>
        </w:rPr>
        <w:t xml:space="preserve"> </w:t>
      </w:r>
      <w:r w:rsidR="00076256" w:rsidRPr="001B1598">
        <w:rPr>
          <w:rStyle w:val="rvts0"/>
          <w:rFonts w:ascii="Times New Roman" w:hAnsi="Times New Roman" w:cs="Times New Roman"/>
          <w:kern w:val="28"/>
          <w:sz w:val="28"/>
          <w:szCs w:val="28"/>
          <w:lang w:val="uk-UA"/>
        </w:rPr>
        <w:t>Комісії</w:t>
      </w:r>
      <w:r w:rsidR="007E562E" w:rsidRPr="00DD2C7F">
        <w:rPr>
          <w:rFonts w:ascii="Times New Roman" w:eastAsia="Times New Roman" w:hAnsi="Times New Roman" w:cs="Times New Roman"/>
          <w:kern w:val="28"/>
          <w:sz w:val="28"/>
          <w:szCs w:val="28"/>
          <w:lang w:val="uk-UA" w:eastAsia="ru-RU"/>
        </w:rPr>
        <w:t xml:space="preserve"> </w:t>
      </w:r>
      <w:r w:rsidR="00D34FC4" w:rsidRPr="00DD2C7F">
        <w:rPr>
          <w:rFonts w:ascii="Times New Roman" w:eastAsia="Times New Roman" w:hAnsi="Times New Roman" w:cs="Times New Roman"/>
          <w:kern w:val="28"/>
          <w:sz w:val="28"/>
          <w:szCs w:val="28"/>
          <w:lang w:val="uk-UA" w:eastAsia="ru-RU"/>
        </w:rPr>
        <w:t xml:space="preserve">або </w:t>
      </w:r>
      <w:r w:rsidR="007E032B" w:rsidRPr="00DD2C7F">
        <w:rPr>
          <w:rFonts w:ascii="Times New Roman" w:eastAsia="Times New Roman" w:hAnsi="Times New Roman" w:cs="Times New Roman"/>
          <w:sz w:val="28"/>
          <w:szCs w:val="32"/>
          <w:lang w:val="uk-UA" w:eastAsia="uk-UA"/>
        </w:rPr>
        <w:t xml:space="preserve">виконувачу його обов’язків </w:t>
      </w:r>
      <w:r w:rsidR="00D34FC4" w:rsidRPr="00DD2C7F">
        <w:rPr>
          <w:rFonts w:ascii="Times New Roman" w:eastAsia="Times New Roman" w:hAnsi="Times New Roman" w:cs="Times New Roman"/>
          <w:kern w:val="28"/>
          <w:sz w:val="28"/>
          <w:szCs w:val="28"/>
          <w:lang w:val="uk-UA" w:eastAsia="ru-RU"/>
        </w:rPr>
        <w:t xml:space="preserve">для розгляду подаються звернення, що надійшли від Президента України, </w:t>
      </w:r>
      <w:r w:rsidR="00C3002D" w:rsidRPr="00DD2C7F">
        <w:rPr>
          <w:rFonts w:ascii="Times New Roman" w:eastAsia="Times New Roman" w:hAnsi="Times New Roman" w:cs="Times New Roman"/>
          <w:kern w:val="28"/>
          <w:sz w:val="28"/>
          <w:szCs w:val="28"/>
          <w:lang w:val="uk-UA" w:eastAsia="ru-RU"/>
        </w:rPr>
        <w:t>Керівника</w:t>
      </w:r>
      <w:r w:rsidR="00D34FC4" w:rsidRPr="00DD2C7F">
        <w:rPr>
          <w:rFonts w:ascii="Times New Roman" w:eastAsia="Times New Roman" w:hAnsi="Times New Roman" w:cs="Times New Roman"/>
          <w:kern w:val="28"/>
          <w:sz w:val="28"/>
          <w:szCs w:val="28"/>
          <w:lang w:val="uk-UA" w:eastAsia="ru-RU"/>
        </w:rPr>
        <w:t xml:space="preserve"> </w:t>
      </w:r>
      <w:r w:rsidR="007C1165" w:rsidRPr="00DD2C7F">
        <w:rPr>
          <w:rFonts w:ascii="Times New Roman" w:eastAsia="Times New Roman" w:hAnsi="Times New Roman" w:cs="Times New Roman"/>
          <w:kern w:val="28"/>
          <w:sz w:val="28"/>
          <w:szCs w:val="28"/>
          <w:lang w:val="uk-UA" w:eastAsia="ru-RU"/>
        </w:rPr>
        <w:t>Офісу</w:t>
      </w:r>
      <w:r w:rsidR="00D34FC4" w:rsidRPr="00DD2C7F">
        <w:rPr>
          <w:rFonts w:ascii="Times New Roman" w:eastAsia="Times New Roman" w:hAnsi="Times New Roman" w:cs="Times New Roman"/>
          <w:kern w:val="28"/>
          <w:sz w:val="28"/>
          <w:szCs w:val="28"/>
          <w:lang w:val="uk-UA" w:eastAsia="ru-RU"/>
        </w:rPr>
        <w:t xml:space="preserve"> Президента України, Голови Верховної Ради України, Прем’єр-мі</w:t>
      </w:r>
      <w:r w:rsidR="00B656CA" w:rsidRPr="00DD2C7F">
        <w:rPr>
          <w:rFonts w:ascii="Times New Roman" w:eastAsia="Times New Roman" w:hAnsi="Times New Roman" w:cs="Times New Roman"/>
          <w:kern w:val="28"/>
          <w:sz w:val="28"/>
          <w:szCs w:val="28"/>
          <w:lang w:val="uk-UA" w:eastAsia="ru-RU"/>
        </w:rPr>
        <w:t>ністра України, Секретаря Ради н</w:t>
      </w:r>
      <w:r w:rsidR="00D34FC4" w:rsidRPr="00DD2C7F">
        <w:rPr>
          <w:rFonts w:ascii="Times New Roman" w:eastAsia="Times New Roman" w:hAnsi="Times New Roman" w:cs="Times New Roman"/>
          <w:kern w:val="28"/>
          <w:sz w:val="28"/>
          <w:szCs w:val="28"/>
          <w:lang w:val="uk-UA" w:eastAsia="ru-RU"/>
        </w:rPr>
        <w:t xml:space="preserve">аціональної безпеки і оборони України, </w:t>
      </w:r>
      <w:r w:rsidR="008E42DB" w:rsidRPr="00DD2C7F">
        <w:rPr>
          <w:rFonts w:ascii="Times New Roman" w:eastAsia="Times New Roman" w:hAnsi="Times New Roman" w:cs="Times New Roman"/>
          <w:kern w:val="28"/>
          <w:sz w:val="28"/>
          <w:szCs w:val="28"/>
          <w:lang w:val="uk-UA" w:eastAsia="ru-RU"/>
        </w:rPr>
        <w:t xml:space="preserve">Генерального прокурора та його заступників, </w:t>
      </w:r>
      <w:r w:rsidR="00D85D6E" w:rsidRPr="00DD2C7F">
        <w:rPr>
          <w:rFonts w:ascii="Times New Roman" w:eastAsia="Times New Roman" w:hAnsi="Times New Roman" w:cs="Times New Roman"/>
          <w:kern w:val="28"/>
          <w:sz w:val="28"/>
          <w:szCs w:val="28"/>
          <w:lang w:val="uk-UA" w:eastAsia="ru-RU"/>
        </w:rPr>
        <w:t>г</w:t>
      </w:r>
      <w:r w:rsidR="00D34FC4" w:rsidRPr="00DD2C7F">
        <w:rPr>
          <w:rFonts w:ascii="Times New Roman" w:eastAsia="Times New Roman" w:hAnsi="Times New Roman" w:cs="Times New Roman"/>
          <w:kern w:val="28"/>
          <w:sz w:val="28"/>
          <w:szCs w:val="28"/>
          <w:lang w:val="uk-UA" w:eastAsia="ru-RU"/>
        </w:rPr>
        <w:t>олів Конституційного Суду України, Верховного Суду, Вищої</w:t>
      </w:r>
      <w:r w:rsidR="00C7336A" w:rsidRPr="00DD2C7F">
        <w:rPr>
          <w:rFonts w:ascii="Times New Roman" w:eastAsia="Times New Roman" w:hAnsi="Times New Roman" w:cs="Times New Roman"/>
          <w:kern w:val="28"/>
          <w:sz w:val="28"/>
          <w:szCs w:val="28"/>
          <w:lang w:val="uk-UA" w:eastAsia="ru-RU"/>
        </w:rPr>
        <w:t xml:space="preserve"> р</w:t>
      </w:r>
      <w:r w:rsidR="00D34FC4" w:rsidRPr="00DD2C7F">
        <w:rPr>
          <w:rFonts w:ascii="Times New Roman" w:eastAsia="Times New Roman" w:hAnsi="Times New Roman" w:cs="Times New Roman"/>
          <w:kern w:val="28"/>
          <w:sz w:val="28"/>
          <w:szCs w:val="28"/>
          <w:lang w:val="uk-UA" w:eastAsia="ru-RU"/>
        </w:rPr>
        <w:t xml:space="preserve">ади правосуддя, Державної судової адміністрації України, </w:t>
      </w:r>
      <w:r w:rsidR="00565F79" w:rsidRPr="00DD2C7F">
        <w:rPr>
          <w:rFonts w:ascii="Times New Roman" w:eastAsia="Times New Roman" w:hAnsi="Times New Roman" w:cs="Times New Roman"/>
          <w:sz w:val="28"/>
          <w:szCs w:val="32"/>
          <w:lang w:val="uk-UA" w:eastAsia="uk-UA"/>
        </w:rPr>
        <w:t xml:space="preserve">Уповноваженого Верховної Ради України з прав людини, голів Національного агентства з питань запобігання корупції, Національного агентства з питань виявлення, розшуку та управління активами, одержаними від корупційних та інших злочинів, директорів Національного антикорупційного бюро України, Державного бюро розслідувань, Міністра внутрішніх справ України, Міністра оборони України, Міністра юстиції України, голів Служби безпеки України та Національної поліції України, Голови Ради прокурорів України, голів Верховної Ради та </w:t>
      </w:r>
      <w:r w:rsidR="00565F79" w:rsidRPr="00DD2C7F">
        <w:rPr>
          <w:rFonts w:ascii="Times New Roman" w:hAnsi="Times New Roman" w:cs="Times New Roman"/>
          <w:snapToGrid w:val="0"/>
          <w:sz w:val="28"/>
          <w:szCs w:val="28"/>
          <w:lang w:val="uk-UA"/>
        </w:rPr>
        <w:t>Ради міністрів</w:t>
      </w:r>
      <w:r w:rsidR="00565F79" w:rsidRPr="00DD2C7F">
        <w:rPr>
          <w:rFonts w:ascii="Times New Roman" w:eastAsia="Times New Roman" w:hAnsi="Times New Roman" w:cs="Times New Roman"/>
          <w:sz w:val="28"/>
          <w:szCs w:val="32"/>
          <w:lang w:val="uk-UA" w:eastAsia="uk-UA"/>
        </w:rPr>
        <w:t xml:space="preserve"> Автономної Республіки Крим, а також запити народних депутатів </w:t>
      </w:r>
      <w:r w:rsidR="00565F79" w:rsidRPr="00DD2C7F">
        <w:rPr>
          <w:rFonts w:ascii="Times New Roman" w:eastAsia="Times New Roman" w:hAnsi="Times New Roman" w:cs="Times New Roman"/>
          <w:sz w:val="28"/>
          <w:szCs w:val="32"/>
          <w:lang w:val="uk-UA" w:eastAsia="uk-UA"/>
        </w:rPr>
        <w:lastRenderedPageBreak/>
        <w:t xml:space="preserve">України, звернення Героїв України, Героїв Радянського Союзу, Героїв Соціалістичної Праці, осіб з інвалідністю внаслідок війни, скарги на дії чи рішення </w:t>
      </w:r>
      <w:r w:rsidR="00565F79" w:rsidRPr="00DD2C7F">
        <w:rPr>
          <w:rFonts w:ascii="Times New Roman" w:eastAsia="Times New Roman" w:hAnsi="Times New Roman" w:cs="Times New Roman"/>
          <w:kern w:val="28"/>
          <w:sz w:val="28"/>
          <w:szCs w:val="28"/>
          <w:lang w:val="uk-UA" w:eastAsia="ru-RU"/>
        </w:rPr>
        <w:t xml:space="preserve">заступника голови, секретаря та членів </w:t>
      </w:r>
      <w:r w:rsidR="00076256" w:rsidRPr="001B1598">
        <w:rPr>
          <w:rFonts w:ascii="Times New Roman" w:eastAsia="Times New Roman" w:hAnsi="Times New Roman" w:cs="Times New Roman"/>
          <w:kern w:val="28"/>
          <w:sz w:val="28"/>
          <w:szCs w:val="28"/>
          <w:lang w:val="uk-UA" w:eastAsia="ru-RU"/>
        </w:rPr>
        <w:t>Комісії</w:t>
      </w:r>
      <w:r w:rsidR="00565F79" w:rsidRPr="00DD2C7F">
        <w:rPr>
          <w:rFonts w:ascii="Times New Roman" w:eastAsia="Times New Roman" w:hAnsi="Times New Roman" w:cs="Times New Roman"/>
          <w:sz w:val="28"/>
          <w:szCs w:val="32"/>
          <w:lang w:val="uk-UA" w:eastAsia="uk-UA"/>
        </w:rPr>
        <w:t>, інші звернення з актуальних питань, що викликали підвищену увагу громадськості та засобів масової інформації.</w:t>
      </w:r>
    </w:p>
    <w:p w:rsidR="00C7336A" w:rsidRDefault="00C7336A" w:rsidP="00001D44">
      <w:pPr>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Інш</w:t>
      </w:r>
      <w:r w:rsidR="00781B25" w:rsidRPr="00DD2C7F">
        <w:rPr>
          <w:rFonts w:ascii="Times New Roman" w:eastAsia="Times New Roman" w:hAnsi="Times New Roman" w:cs="Times New Roman"/>
          <w:kern w:val="28"/>
          <w:sz w:val="28"/>
          <w:szCs w:val="28"/>
          <w:lang w:val="uk-UA" w:eastAsia="ru-RU"/>
        </w:rPr>
        <w:t>і</w:t>
      </w:r>
      <w:r w:rsidRPr="00DD2C7F">
        <w:rPr>
          <w:rFonts w:ascii="Times New Roman" w:eastAsia="Times New Roman" w:hAnsi="Times New Roman" w:cs="Times New Roman"/>
          <w:kern w:val="28"/>
          <w:sz w:val="28"/>
          <w:szCs w:val="28"/>
          <w:lang w:val="uk-UA" w:eastAsia="ru-RU"/>
        </w:rPr>
        <w:t xml:space="preserve"> звернення і запити, крім зазначених вище, подаються для розгляду </w:t>
      </w:r>
      <w:r w:rsidR="002E7D07" w:rsidRPr="00DD2C7F">
        <w:rPr>
          <w:rFonts w:ascii="Times New Roman" w:eastAsia="Times New Roman" w:hAnsi="Times New Roman" w:cs="Times New Roman"/>
          <w:kern w:val="28"/>
          <w:sz w:val="28"/>
          <w:szCs w:val="28"/>
          <w:lang w:val="uk-UA" w:eastAsia="ru-RU"/>
        </w:rPr>
        <w:t>заступнику голови</w:t>
      </w:r>
      <w:r w:rsidR="00E82A34" w:rsidRPr="00DD2C7F">
        <w:rPr>
          <w:rStyle w:val="rvts0"/>
          <w:rFonts w:ascii="Times New Roman" w:hAnsi="Times New Roman" w:cs="Times New Roman"/>
          <w:kern w:val="28"/>
          <w:sz w:val="28"/>
          <w:szCs w:val="28"/>
          <w:lang w:val="uk-UA"/>
        </w:rPr>
        <w:t xml:space="preserve"> </w:t>
      </w:r>
      <w:r w:rsidR="00076256" w:rsidRPr="001B1598">
        <w:rPr>
          <w:rStyle w:val="rvts0"/>
          <w:rFonts w:ascii="Times New Roman" w:hAnsi="Times New Roman" w:cs="Times New Roman"/>
          <w:kern w:val="28"/>
          <w:sz w:val="28"/>
          <w:szCs w:val="28"/>
          <w:lang w:val="uk-UA"/>
        </w:rPr>
        <w:t>Комісії</w:t>
      </w:r>
      <w:r w:rsidRPr="00DD2C7F">
        <w:rPr>
          <w:rFonts w:ascii="Times New Roman" w:eastAsia="Times New Roman" w:hAnsi="Times New Roman" w:cs="Times New Roman"/>
          <w:kern w:val="28"/>
          <w:sz w:val="28"/>
          <w:szCs w:val="28"/>
          <w:lang w:val="uk-UA" w:eastAsia="ru-RU"/>
        </w:rPr>
        <w:t>, який своєю резолюцією вирішує питання про організацію подальшого</w:t>
      </w:r>
      <w:r w:rsidR="00BE4FBF" w:rsidRPr="00DD2C7F">
        <w:rPr>
          <w:rFonts w:ascii="Times New Roman" w:eastAsia="Times New Roman" w:hAnsi="Times New Roman" w:cs="Times New Roman"/>
          <w:kern w:val="28"/>
          <w:sz w:val="28"/>
          <w:szCs w:val="28"/>
          <w:lang w:val="uk-UA" w:eastAsia="ru-RU"/>
        </w:rPr>
        <w:t xml:space="preserve"> їх</w:t>
      </w:r>
      <w:r w:rsidRPr="00DD2C7F">
        <w:rPr>
          <w:rFonts w:ascii="Times New Roman" w:eastAsia="Times New Roman" w:hAnsi="Times New Roman" w:cs="Times New Roman"/>
          <w:kern w:val="28"/>
          <w:sz w:val="28"/>
          <w:szCs w:val="28"/>
          <w:lang w:val="uk-UA" w:eastAsia="ru-RU"/>
        </w:rPr>
        <w:t xml:space="preserve"> розгляду. </w:t>
      </w:r>
    </w:p>
    <w:p w:rsidR="0052172F" w:rsidRPr="009B67F9" w:rsidRDefault="0052172F" w:rsidP="0052172F">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4.5 із змінами, внесеними рішенням Комісії від 11 червня 2025 року № 16зп-25)</w:t>
      </w:r>
    </w:p>
    <w:p w:rsidR="00B26466" w:rsidRPr="00DD2C7F" w:rsidRDefault="00E906BB" w:rsidP="00001D44">
      <w:pPr>
        <w:tabs>
          <w:tab w:val="left" w:pos="0"/>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4.6. </w:t>
      </w:r>
      <w:r w:rsidR="00BE4FBF" w:rsidRPr="00DD2C7F">
        <w:rPr>
          <w:rFonts w:ascii="Times New Roman" w:eastAsia="Times New Roman" w:hAnsi="Times New Roman" w:cs="Times New Roman"/>
          <w:kern w:val="28"/>
          <w:sz w:val="28"/>
          <w:szCs w:val="28"/>
          <w:lang w:val="uk-UA" w:eastAsia="ru-RU"/>
        </w:rPr>
        <w:t>Щодо</w:t>
      </w:r>
      <w:r w:rsidR="00D34FC4" w:rsidRPr="00DD2C7F">
        <w:rPr>
          <w:rFonts w:ascii="Times New Roman" w:eastAsia="Times New Roman" w:hAnsi="Times New Roman" w:cs="Times New Roman"/>
          <w:kern w:val="28"/>
          <w:sz w:val="28"/>
          <w:szCs w:val="28"/>
          <w:lang w:val="uk-UA" w:eastAsia="ru-RU"/>
        </w:rPr>
        <w:t xml:space="preserve"> кожного звернення </w:t>
      </w:r>
      <w:r w:rsidR="007B2ED3" w:rsidRPr="00DD2C7F">
        <w:rPr>
          <w:rFonts w:ascii="Times New Roman" w:eastAsia="Times New Roman" w:hAnsi="Times New Roman" w:cs="Times New Roman"/>
          <w:kern w:val="28"/>
          <w:sz w:val="28"/>
          <w:szCs w:val="28"/>
          <w:lang w:val="uk-UA" w:eastAsia="ru-RU"/>
        </w:rPr>
        <w:t>у термін не більше п’яти днів</w:t>
      </w:r>
      <w:r w:rsidR="00D34FC4" w:rsidRPr="00DD2C7F">
        <w:rPr>
          <w:rFonts w:ascii="Times New Roman" w:eastAsia="Times New Roman" w:hAnsi="Times New Roman" w:cs="Times New Roman"/>
          <w:kern w:val="28"/>
          <w:sz w:val="28"/>
          <w:szCs w:val="28"/>
          <w:lang w:val="uk-UA" w:eastAsia="ru-RU"/>
        </w:rPr>
        <w:t xml:space="preserve"> має бут</w:t>
      </w:r>
      <w:r w:rsidR="001C4C1E">
        <w:rPr>
          <w:rFonts w:ascii="Times New Roman" w:eastAsia="Times New Roman" w:hAnsi="Times New Roman" w:cs="Times New Roman"/>
          <w:kern w:val="28"/>
          <w:sz w:val="28"/>
          <w:szCs w:val="28"/>
          <w:lang w:val="uk-UA" w:eastAsia="ru-RU"/>
        </w:rPr>
        <w:t>и прийнято одне з таких рішень:</w:t>
      </w:r>
    </w:p>
    <w:p w:rsidR="00B26466" w:rsidRPr="00DD2C7F" w:rsidRDefault="00B26466" w:rsidP="00001D44">
      <w:pPr>
        <w:tabs>
          <w:tab w:val="left" w:pos="0"/>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 </w:t>
      </w:r>
      <w:r w:rsidR="00D34FC4" w:rsidRPr="00DD2C7F">
        <w:rPr>
          <w:rFonts w:ascii="Times New Roman" w:eastAsia="Times New Roman" w:hAnsi="Times New Roman" w:cs="Times New Roman"/>
          <w:kern w:val="28"/>
          <w:sz w:val="28"/>
          <w:szCs w:val="28"/>
          <w:lang w:val="uk-UA" w:eastAsia="ru-RU"/>
        </w:rPr>
        <w:t>прийнят</w:t>
      </w:r>
      <w:r w:rsidR="00BE4FBF" w:rsidRPr="00DD2C7F">
        <w:rPr>
          <w:rFonts w:ascii="Times New Roman" w:eastAsia="Times New Roman" w:hAnsi="Times New Roman" w:cs="Times New Roman"/>
          <w:kern w:val="28"/>
          <w:sz w:val="28"/>
          <w:szCs w:val="28"/>
          <w:lang w:val="uk-UA" w:eastAsia="ru-RU"/>
        </w:rPr>
        <w:t>о</w:t>
      </w:r>
      <w:r w:rsidR="00D34FC4" w:rsidRPr="00DD2C7F">
        <w:rPr>
          <w:rFonts w:ascii="Times New Roman" w:eastAsia="Times New Roman" w:hAnsi="Times New Roman" w:cs="Times New Roman"/>
          <w:kern w:val="28"/>
          <w:sz w:val="28"/>
          <w:szCs w:val="28"/>
          <w:lang w:val="uk-UA" w:eastAsia="ru-RU"/>
        </w:rPr>
        <w:t xml:space="preserve"> до </w:t>
      </w:r>
      <w:r w:rsidR="007B2ED3" w:rsidRPr="00DD2C7F">
        <w:rPr>
          <w:rFonts w:ascii="Times New Roman" w:eastAsia="Times New Roman" w:hAnsi="Times New Roman" w:cs="Times New Roman"/>
          <w:kern w:val="28"/>
          <w:sz w:val="28"/>
          <w:szCs w:val="28"/>
          <w:lang w:val="uk-UA" w:eastAsia="ru-RU"/>
        </w:rPr>
        <w:t>розгляду</w:t>
      </w:r>
      <w:r w:rsidR="001C4C1E">
        <w:rPr>
          <w:rFonts w:ascii="Times New Roman" w:eastAsia="Times New Roman" w:hAnsi="Times New Roman" w:cs="Times New Roman"/>
          <w:kern w:val="28"/>
          <w:sz w:val="28"/>
          <w:szCs w:val="28"/>
          <w:lang w:val="uk-UA" w:eastAsia="ru-RU"/>
        </w:rPr>
        <w:t>;</w:t>
      </w:r>
    </w:p>
    <w:p w:rsidR="00B26466" w:rsidRPr="00DD2C7F" w:rsidRDefault="00B26466" w:rsidP="00001D44">
      <w:pPr>
        <w:tabs>
          <w:tab w:val="left" w:pos="0"/>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 </w:t>
      </w:r>
      <w:r w:rsidR="00D34FC4" w:rsidRPr="00DD2C7F">
        <w:rPr>
          <w:rFonts w:ascii="Times New Roman" w:eastAsia="Times New Roman" w:hAnsi="Times New Roman" w:cs="Times New Roman"/>
          <w:kern w:val="28"/>
          <w:sz w:val="28"/>
          <w:szCs w:val="28"/>
          <w:lang w:val="uk-UA" w:eastAsia="ru-RU"/>
        </w:rPr>
        <w:t>надісла</w:t>
      </w:r>
      <w:r w:rsidR="00BE4FBF" w:rsidRPr="00DD2C7F">
        <w:rPr>
          <w:rFonts w:ascii="Times New Roman" w:eastAsia="Times New Roman" w:hAnsi="Times New Roman" w:cs="Times New Roman"/>
          <w:kern w:val="28"/>
          <w:sz w:val="28"/>
          <w:szCs w:val="28"/>
          <w:lang w:val="uk-UA" w:eastAsia="ru-RU"/>
        </w:rPr>
        <w:t>но</w:t>
      </w:r>
      <w:r w:rsidR="00D34FC4" w:rsidRPr="00DD2C7F">
        <w:rPr>
          <w:rFonts w:ascii="Times New Roman" w:eastAsia="Times New Roman" w:hAnsi="Times New Roman" w:cs="Times New Roman"/>
          <w:kern w:val="28"/>
          <w:sz w:val="28"/>
          <w:szCs w:val="28"/>
          <w:lang w:val="uk-UA" w:eastAsia="ru-RU"/>
        </w:rPr>
        <w:t xml:space="preserve"> за належністю;</w:t>
      </w:r>
    </w:p>
    <w:p w:rsidR="00565C65" w:rsidRPr="00DD2C7F" w:rsidRDefault="00B26466" w:rsidP="00001D44">
      <w:pPr>
        <w:tabs>
          <w:tab w:val="left" w:pos="0"/>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 </w:t>
      </w:r>
      <w:r w:rsidR="00943CF9" w:rsidRPr="00DD2C7F">
        <w:rPr>
          <w:rFonts w:ascii="Times New Roman" w:eastAsia="Times New Roman" w:hAnsi="Times New Roman" w:cs="Times New Roman"/>
          <w:kern w:val="28"/>
          <w:sz w:val="28"/>
          <w:szCs w:val="28"/>
          <w:lang w:val="uk-UA" w:eastAsia="ru-RU"/>
        </w:rPr>
        <w:t xml:space="preserve">розгляду </w:t>
      </w:r>
      <w:r w:rsidRPr="00DD2C7F">
        <w:rPr>
          <w:rFonts w:ascii="Times New Roman" w:eastAsia="Times New Roman" w:hAnsi="Times New Roman" w:cs="Times New Roman"/>
          <w:kern w:val="28"/>
          <w:sz w:val="28"/>
          <w:szCs w:val="28"/>
          <w:lang w:val="uk-UA" w:eastAsia="ru-RU"/>
        </w:rPr>
        <w:t xml:space="preserve">не підлягає </w:t>
      </w:r>
      <w:r w:rsidR="00BE4FBF" w:rsidRPr="00DD2C7F">
        <w:rPr>
          <w:rFonts w:ascii="Times New Roman" w:eastAsia="Times New Roman" w:hAnsi="Times New Roman" w:cs="Times New Roman"/>
          <w:kern w:val="28"/>
          <w:sz w:val="28"/>
          <w:szCs w:val="28"/>
          <w:lang w:val="uk-UA" w:eastAsia="ru-RU"/>
        </w:rPr>
        <w:t xml:space="preserve">на підставі </w:t>
      </w:r>
      <w:r w:rsidR="00943CF9" w:rsidRPr="00DD2C7F">
        <w:rPr>
          <w:rFonts w:ascii="Times New Roman" w:eastAsia="Times New Roman" w:hAnsi="Times New Roman" w:cs="Times New Roman"/>
          <w:kern w:val="28"/>
          <w:sz w:val="28"/>
          <w:szCs w:val="28"/>
          <w:lang w:val="uk-UA" w:eastAsia="ru-RU"/>
        </w:rPr>
        <w:t>статт</w:t>
      </w:r>
      <w:r w:rsidR="00BE4FBF" w:rsidRPr="00DD2C7F">
        <w:rPr>
          <w:rFonts w:ascii="Times New Roman" w:eastAsia="Times New Roman" w:hAnsi="Times New Roman" w:cs="Times New Roman"/>
          <w:kern w:val="28"/>
          <w:sz w:val="28"/>
          <w:szCs w:val="28"/>
          <w:lang w:val="uk-UA" w:eastAsia="ru-RU"/>
        </w:rPr>
        <w:t>і</w:t>
      </w:r>
      <w:r w:rsidR="00943CF9" w:rsidRPr="00DD2C7F">
        <w:rPr>
          <w:rFonts w:ascii="Times New Roman" w:eastAsia="Times New Roman" w:hAnsi="Times New Roman" w:cs="Times New Roman"/>
          <w:kern w:val="28"/>
          <w:sz w:val="28"/>
          <w:szCs w:val="28"/>
          <w:lang w:val="uk-UA" w:eastAsia="ru-RU"/>
        </w:rPr>
        <w:t xml:space="preserve"> 8 Закону України «Про звернення громадян».</w:t>
      </w:r>
    </w:p>
    <w:p w:rsidR="004635FF" w:rsidRPr="00DD2C7F" w:rsidRDefault="00E906BB" w:rsidP="00001D44">
      <w:pPr>
        <w:tabs>
          <w:tab w:val="left" w:pos="0"/>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4.7. </w:t>
      </w:r>
      <w:r w:rsidR="004635FF" w:rsidRPr="00DD2C7F">
        <w:rPr>
          <w:rFonts w:ascii="Times New Roman" w:eastAsia="Times New Roman" w:hAnsi="Times New Roman" w:cs="Times New Roman"/>
          <w:kern w:val="28"/>
          <w:sz w:val="28"/>
          <w:szCs w:val="28"/>
          <w:lang w:val="uk-UA" w:eastAsia="ru-RU"/>
        </w:rPr>
        <w:t>Звернення, оформлен</w:t>
      </w:r>
      <w:r w:rsidR="00CD54CF" w:rsidRPr="00DD2C7F">
        <w:rPr>
          <w:rFonts w:ascii="Times New Roman" w:eastAsia="Times New Roman" w:hAnsi="Times New Roman" w:cs="Times New Roman"/>
          <w:kern w:val="28"/>
          <w:sz w:val="28"/>
          <w:szCs w:val="28"/>
          <w:lang w:val="uk-UA" w:eastAsia="ru-RU"/>
        </w:rPr>
        <w:t>і</w:t>
      </w:r>
      <w:r w:rsidR="004635FF" w:rsidRPr="00DD2C7F">
        <w:rPr>
          <w:rFonts w:ascii="Times New Roman" w:eastAsia="Times New Roman" w:hAnsi="Times New Roman" w:cs="Times New Roman"/>
          <w:kern w:val="28"/>
          <w:sz w:val="28"/>
          <w:szCs w:val="28"/>
          <w:lang w:val="uk-UA" w:eastAsia="ru-RU"/>
        </w:rPr>
        <w:t xml:space="preserve"> без дотримання вимог статті 5 Закону України «Про звернення громадян», </w:t>
      </w:r>
      <w:r w:rsidR="0030414D" w:rsidRPr="00DD2C7F">
        <w:rPr>
          <w:rFonts w:ascii="Times New Roman" w:eastAsia="Times New Roman" w:hAnsi="Times New Roman" w:cs="Times New Roman"/>
          <w:kern w:val="28"/>
          <w:sz w:val="28"/>
          <w:szCs w:val="28"/>
          <w:lang w:val="uk-UA" w:eastAsia="ru-RU"/>
        </w:rPr>
        <w:t>секретаріатом</w:t>
      </w:r>
      <w:r w:rsidR="006B4D09" w:rsidRPr="00DD2C7F">
        <w:rPr>
          <w:rFonts w:ascii="Times New Roman" w:eastAsia="Times New Roman" w:hAnsi="Times New Roman" w:cs="Times New Roman"/>
          <w:kern w:val="28"/>
          <w:sz w:val="28"/>
          <w:szCs w:val="28"/>
          <w:lang w:val="uk-UA" w:eastAsia="ru-RU"/>
        </w:rPr>
        <w:t xml:space="preserve"> </w:t>
      </w:r>
      <w:r w:rsidR="00076256" w:rsidRPr="001B1598">
        <w:rPr>
          <w:rFonts w:ascii="Times New Roman" w:eastAsia="Times New Roman" w:hAnsi="Times New Roman" w:cs="Times New Roman"/>
          <w:kern w:val="28"/>
          <w:sz w:val="28"/>
          <w:szCs w:val="28"/>
          <w:lang w:val="uk-UA" w:eastAsia="ru-RU"/>
        </w:rPr>
        <w:t>Комісії</w:t>
      </w:r>
      <w:r w:rsidR="004635FF" w:rsidRPr="001B1598">
        <w:rPr>
          <w:rFonts w:ascii="Times New Roman" w:eastAsia="Times New Roman" w:hAnsi="Times New Roman" w:cs="Times New Roman"/>
          <w:kern w:val="28"/>
          <w:sz w:val="28"/>
          <w:szCs w:val="28"/>
          <w:lang w:val="uk-UA" w:eastAsia="ru-RU"/>
        </w:rPr>
        <w:t xml:space="preserve"> </w:t>
      </w:r>
      <w:r w:rsidR="004635FF" w:rsidRPr="00DD2C7F">
        <w:rPr>
          <w:rFonts w:ascii="Times New Roman" w:eastAsia="Times New Roman" w:hAnsi="Times New Roman" w:cs="Times New Roman"/>
          <w:kern w:val="28"/>
          <w:sz w:val="28"/>
          <w:szCs w:val="28"/>
          <w:lang w:val="uk-UA" w:eastAsia="ru-RU"/>
        </w:rPr>
        <w:t>повертаються заявнику з відповідними роз’ясненнями не пізніше як через десять днів від дня його надходження, крім випадків, передбачених частиною першою статті 7 цього Закону.</w:t>
      </w:r>
    </w:p>
    <w:p w:rsidR="00DD2C7F" w:rsidRPr="001B1598" w:rsidRDefault="00DD2C7F" w:rsidP="00001D44">
      <w:pPr>
        <w:tabs>
          <w:tab w:val="left" w:pos="0"/>
          <w:tab w:val="left" w:pos="993"/>
        </w:tabs>
        <w:spacing w:after="120" w:line="240" w:lineRule="auto"/>
        <w:ind w:firstLine="709"/>
        <w:jc w:val="both"/>
        <w:rPr>
          <w:rStyle w:val="rvts0"/>
          <w:rFonts w:ascii="Times New Roman" w:hAnsi="Times New Roman"/>
          <w:sz w:val="28"/>
          <w:lang w:val="uk-UA"/>
        </w:rPr>
      </w:pPr>
      <w:r w:rsidRPr="001B1598">
        <w:rPr>
          <w:rStyle w:val="rvts0"/>
          <w:rFonts w:ascii="Times New Roman" w:hAnsi="Times New Roman"/>
          <w:sz w:val="28"/>
          <w:lang w:val="uk-UA"/>
        </w:rPr>
        <w:t xml:space="preserve">Письмове звернення, у тому числі </w:t>
      </w:r>
      <w:r w:rsidRPr="001B1598">
        <w:rPr>
          <w:rFonts w:ascii="Times New Roman" w:hAnsi="Times New Roman"/>
          <w:sz w:val="28"/>
          <w:szCs w:val="28"/>
          <w:lang w:val="uk-UA"/>
        </w:rPr>
        <w:t xml:space="preserve">надіслане з використанням мережі Інтернет, засобів електронного зв’язку (електронне звернення), </w:t>
      </w:r>
      <w:r w:rsidRPr="001B1598">
        <w:rPr>
          <w:rStyle w:val="rvts0"/>
          <w:rFonts w:ascii="Times New Roman" w:hAnsi="Times New Roman"/>
          <w:sz w:val="28"/>
          <w:lang w:val="uk-UA"/>
        </w:rPr>
        <w:t>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rsidR="00DD2C7F" w:rsidRDefault="00DD2C7F" w:rsidP="00001D44">
      <w:pPr>
        <w:tabs>
          <w:tab w:val="left" w:pos="0"/>
          <w:tab w:val="left" w:pos="993"/>
        </w:tabs>
        <w:spacing w:after="120" w:line="240" w:lineRule="auto"/>
        <w:ind w:firstLine="709"/>
        <w:jc w:val="both"/>
        <w:rPr>
          <w:rStyle w:val="rvts0"/>
          <w:rFonts w:ascii="Times New Roman" w:hAnsi="Times New Roman"/>
          <w:i/>
          <w:sz w:val="28"/>
          <w:lang w:val="uk-UA"/>
        </w:rPr>
      </w:pPr>
      <w:r w:rsidRPr="00DD2C7F">
        <w:rPr>
          <w:rStyle w:val="rvts0"/>
          <w:rFonts w:ascii="Times New Roman" w:hAnsi="Times New Roman"/>
          <w:i/>
          <w:sz w:val="28"/>
          <w:lang w:val="uk-UA"/>
        </w:rPr>
        <w:t xml:space="preserve">(Пункт 4.7 доповнено новим абзацом згідно з рішенням від 15 вересня </w:t>
      </w:r>
      <w:r>
        <w:rPr>
          <w:rStyle w:val="rvts0"/>
          <w:rFonts w:ascii="Times New Roman" w:hAnsi="Times New Roman"/>
          <w:i/>
          <w:sz w:val="28"/>
          <w:lang w:val="uk-UA"/>
        </w:rPr>
        <w:br/>
      </w:r>
      <w:r w:rsidRPr="00DD2C7F">
        <w:rPr>
          <w:rStyle w:val="rvts0"/>
          <w:rFonts w:ascii="Times New Roman" w:hAnsi="Times New Roman"/>
          <w:i/>
          <w:sz w:val="28"/>
          <w:lang w:val="uk-UA"/>
        </w:rPr>
        <w:t>2022 року № 102зп-22)</w:t>
      </w:r>
    </w:p>
    <w:p w:rsidR="0052172F" w:rsidRPr="009B67F9" w:rsidRDefault="0052172F" w:rsidP="0052172F">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4.7 із змінами, внесеними рішенням Комісії від 11 червня 2025 року № 16зп-25)</w:t>
      </w:r>
    </w:p>
    <w:p w:rsidR="006141AB" w:rsidRPr="00DD2C7F" w:rsidRDefault="00E906BB" w:rsidP="00001D44">
      <w:pPr>
        <w:tabs>
          <w:tab w:val="left" w:pos="0"/>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4.8. </w:t>
      </w:r>
      <w:r w:rsidR="004635FF" w:rsidRPr="00DD2C7F">
        <w:rPr>
          <w:rFonts w:ascii="Times New Roman" w:eastAsia="Times New Roman" w:hAnsi="Times New Roman" w:cs="Times New Roman"/>
          <w:kern w:val="28"/>
          <w:sz w:val="28"/>
          <w:szCs w:val="28"/>
          <w:lang w:val="uk-UA" w:eastAsia="ru-RU"/>
        </w:rPr>
        <w:t>Звернення, в яких порушен</w:t>
      </w:r>
      <w:r w:rsidR="003B37F7" w:rsidRPr="00DD2C7F">
        <w:rPr>
          <w:rFonts w:ascii="Times New Roman" w:eastAsia="Times New Roman" w:hAnsi="Times New Roman" w:cs="Times New Roman"/>
          <w:kern w:val="28"/>
          <w:sz w:val="28"/>
          <w:szCs w:val="28"/>
          <w:lang w:val="uk-UA" w:eastAsia="ru-RU"/>
        </w:rPr>
        <w:t>о</w:t>
      </w:r>
      <w:r w:rsidR="004635FF" w:rsidRPr="00DD2C7F">
        <w:rPr>
          <w:rFonts w:ascii="Times New Roman" w:eastAsia="Times New Roman" w:hAnsi="Times New Roman" w:cs="Times New Roman"/>
          <w:kern w:val="28"/>
          <w:sz w:val="28"/>
          <w:szCs w:val="28"/>
          <w:lang w:val="uk-UA" w:eastAsia="ru-RU"/>
        </w:rPr>
        <w:t xml:space="preserve"> питання</w:t>
      </w:r>
      <w:r w:rsidR="003C1582" w:rsidRPr="00DD2C7F">
        <w:rPr>
          <w:rFonts w:ascii="Times New Roman" w:eastAsia="Times New Roman" w:hAnsi="Times New Roman" w:cs="Times New Roman"/>
          <w:kern w:val="28"/>
          <w:sz w:val="28"/>
          <w:szCs w:val="28"/>
          <w:lang w:val="uk-UA" w:eastAsia="ru-RU"/>
        </w:rPr>
        <w:t>, що</w:t>
      </w:r>
      <w:r w:rsidR="004635FF" w:rsidRPr="00DD2C7F">
        <w:rPr>
          <w:rFonts w:ascii="Times New Roman" w:eastAsia="Times New Roman" w:hAnsi="Times New Roman" w:cs="Times New Roman"/>
          <w:kern w:val="28"/>
          <w:sz w:val="28"/>
          <w:szCs w:val="28"/>
          <w:lang w:val="uk-UA" w:eastAsia="ru-RU"/>
        </w:rPr>
        <w:t xml:space="preserve"> не належать до повноважень</w:t>
      </w:r>
      <w:r w:rsidR="006B4D09" w:rsidRPr="00DD2C7F">
        <w:rPr>
          <w:rFonts w:ascii="Times New Roman" w:eastAsia="Times New Roman" w:hAnsi="Times New Roman" w:cs="Times New Roman"/>
          <w:kern w:val="28"/>
          <w:sz w:val="28"/>
          <w:szCs w:val="28"/>
          <w:lang w:val="uk-UA" w:eastAsia="ru-RU"/>
        </w:rPr>
        <w:t xml:space="preserve"> </w:t>
      </w:r>
      <w:r w:rsidR="00076256" w:rsidRPr="001B1598">
        <w:rPr>
          <w:rFonts w:ascii="Times New Roman" w:eastAsia="Times New Roman" w:hAnsi="Times New Roman" w:cs="Times New Roman"/>
          <w:kern w:val="28"/>
          <w:sz w:val="28"/>
          <w:szCs w:val="28"/>
          <w:lang w:val="uk-UA" w:eastAsia="ru-RU"/>
        </w:rPr>
        <w:t>Комісії</w:t>
      </w:r>
      <w:r w:rsidR="004635FF" w:rsidRPr="00DD2C7F">
        <w:rPr>
          <w:rFonts w:ascii="Times New Roman" w:eastAsia="Times New Roman" w:hAnsi="Times New Roman" w:cs="Times New Roman"/>
          <w:kern w:val="28"/>
          <w:sz w:val="28"/>
          <w:szCs w:val="28"/>
          <w:lang w:val="uk-UA" w:eastAsia="ru-RU"/>
        </w:rPr>
        <w:t xml:space="preserve">, в термін не більше п’яти днів пересилаються </w:t>
      </w:r>
      <w:r w:rsidR="003B37F7" w:rsidRPr="00DD2C7F">
        <w:rPr>
          <w:rFonts w:ascii="Times New Roman" w:eastAsia="Times New Roman" w:hAnsi="Times New Roman" w:cs="Times New Roman"/>
          <w:kern w:val="28"/>
          <w:sz w:val="28"/>
          <w:szCs w:val="28"/>
          <w:lang w:val="uk-UA" w:eastAsia="ru-RU"/>
        </w:rPr>
        <w:t>секретаріатом</w:t>
      </w:r>
      <w:r w:rsidR="00F151AE" w:rsidRPr="00DD2C7F">
        <w:rPr>
          <w:rFonts w:ascii="Times New Roman" w:eastAsia="Times New Roman" w:hAnsi="Times New Roman" w:cs="Times New Roman"/>
          <w:sz w:val="28"/>
          <w:szCs w:val="28"/>
          <w:lang w:val="uk-UA" w:eastAsia="ru-RU"/>
        </w:rPr>
        <w:t xml:space="preserve"> </w:t>
      </w:r>
      <w:r w:rsidR="00076256" w:rsidRPr="001B1598">
        <w:rPr>
          <w:rFonts w:ascii="Times New Roman" w:eastAsia="Times New Roman" w:hAnsi="Times New Roman" w:cs="Times New Roman"/>
          <w:sz w:val="28"/>
          <w:szCs w:val="28"/>
          <w:lang w:val="uk-UA" w:eastAsia="ru-RU"/>
        </w:rPr>
        <w:t>Комісії</w:t>
      </w:r>
      <w:r w:rsidR="00BE4FBF" w:rsidRPr="00DD2C7F">
        <w:rPr>
          <w:rFonts w:ascii="Times New Roman" w:eastAsia="Times New Roman" w:hAnsi="Times New Roman" w:cs="Times New Roman"/>
          <w:kern w:val="28"/>
          <w:sz w:val="28"/>
          <w:szCs w:val="28"/>
          <w:lang w:val="uk-UA" w:eastAsia="ru-RU"/>
        </w:rPr>
        <w:t xml:space="preserve"> </w:t>
      </w:r>
      <w:r w:rsidR="004635FF" w:rsidRPr="00DD2C7F">
        <w:rPr>
          <w:rFonts w:ascii="Times New Roman" w:eastAsia="Times New Roman" w:hAnsi="Times New Roman" w:cs="Times New Roman"/>
          <w:kern w:val="28"/>
          <w:sz w:val="28"/>
          <w:szCs w:val="28"/>
          <w:lang w:val="uk-UA" w:eastAsia="ru-RU"/>
        </w:rPr>
        <w:t>за належністю відповідному органу або посадовій особі, про що повідомляється громадянину, який подав звернення.</w:t>
      </w:r>
    </w:p>
    <w:p w:rsidR="006141AB" w:rsidRPr="00DD2C7F" w:rsidRDefault="006141AB" w:rsidP="00001D44">
      <w:pPr>
        <w:tabs>
          <w:tab w:val="left" w:pos="0"/>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Забороняється направляти звернення громадян для розгляду тим органам або посадовим особам, дії чи рішення яких оскаржуються.</w:t>
      </w:r>
    </w:p>
    <w:p w:rsidR="004635FF" w:rsidRDefault="004635FF" w:rsidP="00001D44">
      <w:pPr>
        <w:tabs>
          <w:tab w:val="left" w:pos="0"/>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У разі якщо звернення не містить даних, необхідних для прийняття обґрунтованого рішення, воно </w:t>
      </w:r>
      <w:r w:rsidR="00C948C5" w:rsidRPr="00DD2C7F">
        <w:rPr>
          <w:rFonts w:ascii="Times New Roman" w:eastAsia="Times New Roman" w:hAnsi="Times New Roman" w:cs="Times New Roman"/>
          <w:kern w:val="28"/>
          <w:sz w:val="28"/>
          <w:szCs w:val="28"/>
          <w:lang w:val="uk-UA" w:eastAsia="ru-RU"/>
        </w:rPr>
        <w:t>у</w:t>
      </w:r>
      <w:r w:rsidRPr="00DD2C7F">
        <w:rPr>
          <w:rFonts w:ascii="Times New Roman" w:eastAsia="Times New Roman" w:hAnsi="Times New Roman" w:cs="Times New Roman"/>
          <w:kern w:val="28"/>
          <w:sz w:val="28"/>
          <w:szCs w:val="28"/>
          <w:lang w:val="uk-UA" w:eastAsia="ru-RU"/>
        </w:rPr>
        <w:t xml:space="preserve"> той же термін </w:t>
      </w:r>
      <w:r w:rsidR="001A3BD1" w:rsidRPr="00DD2C7F">
        <w:rPr>
          <w:rFonts w:ascii="Times New Roman" w:eastAsia="Times New Roman" w:hAnsi="Times New Roman" w:cs="Times New Roman"/>
          <w:kern w:val="28"/>
          <w:sz w:val="28"/>
          <w:szCs w:val="28"/>
          <w:lang w:val="uk-UA" w:eastAsia="ru-RU"/>
        </w:rPr>
        <w:t>секретаріатом</w:t>
      </w:r>
      <w:r w:rsidR="001A3BD1" w:rsidRPr="00DD2C7F">
        <w:rPr>
          <w:rFonts w:eastAsia="Times New Roman"/>
          <w:lang w:val="uk-UA" w:eastAsia="ru-RU"/>
        </w:rPr>
        <w:t xml:space="preserve"> </w:t>
      </w:r>
      <w:r w:rsidR="00076256" w:rsidRPr="001B1598">
        <w:rPr>
          <w:rFonts w:ascii="Times New Roman" w:eastAsia="Times New Roman" w:hAnsi="Times New Roman" w:cs="Times New Roman"/>
          <w:sz w:val="28"/>
          <w:szCs w:val="28"/>
          <w:lang w:val="uk-UA" w:eastAsia="ru-RU"/>
        </w:rPr>
        <w:t>Комісії</w:t>
      </w:r>
      <w:r w:rsidR="001A3BD1" w:rsidRPr="00DD2C7F">
        <w:rPr>
          <w:rFonts w:ascii="Times New Roman" w:eastAsia="Times New Roman" w:hAnsi="Times New Roman" w:cs="Times New Roman"/>
          <w:kern w:val="28"/>
          <w:sz w:val="28"/>
          <w:szCs w:val="28"/>
          <w:lang w:val="uk-UA" w:eastAsia="ru-RU"/>
        </w:rPr>
        <w:t xml:space="preserve"> </w:t>
      </w:r>
      <w:r w:rsidRPr="00DD2C7F">
        <w:rPr>
          <w:rFonts w:ascii="Times New Roman" w:eastAsia="Times New Roman" w:hAnsi="Times New Roman" w:cs="Times New Roman"/>
          <w:kern w:val="28"/>
          <w:sz w:val="28"/>
          <w:szCs w:val="28"/>
          <w:lang w:val="uk-UA" w:eastAsia="ru-RU"/>
        </w:rPr>
        <w:t>повертається</w:t>
      </w:r>
      <w:r w:rsidR="004D0752" w:rsidRPr="00DD2C7F">
        <w:rPr>
          <w:rFonts w:ascii="Times New Roman" w:eastAsia="Times New Roman" w:hAnsi="Times New Roman" w:cs="Times New Roman"/>
          <w:kern w:val="28"/>
          <w:sz w:val="28"/>
          <w:szCs w:val="28"/>
          <w:lang w:val="uk-UA" w:eastAsia="ru-RU"/>
        </w:rPr>
        <w:t xml:space="preserve"> громадянину з відповідними </w:t>
      </w:r>
      <w:r w:rsidRPr="00DD2C7F">
        <w:rPr>
          <w:rFonts w:ascii="Times New Roman" w:eastAsia="Times New Roman" w:hAnsi="Times New Roman" w:cs="Times New Roman"/>
          <w:kern w:val="28"/>
          <w:sz w:val="28"/>
          <w:szCs w:val="28"/>
          <w:lang w:val="uk-UA" w:eastAsia="ru-RU"/>
        </w:rPr>
        <w:t>роз’ясненнями.</w:t>
      </w:r>
    </w:p>
    <w:p w:rsidR="0052172F" w:rsidRPr="009B67F9" w:rsidRDefault="0052172F" w:rsidP="0052172F">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lastRenderedPageBreak/>
        <w:t>(Пункт 4.8 із змінами, внесеними рішенням Комісії від 11 червня 2025 року № 16зп-25)</w:t>
      </w:r>
    </w:p>
    <w:p w:rsidR="00943CF9" w:rsidRPr="00DD2C7F" w:rsidRDefault="00E906BB" w:rsidP="00001D44">
      <w:pPr>
        <w:tabs>
          <w:tab w:val="left" w:pos="0"/>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4.9. </w:t>
      </w:r>
      <w:r w:rsidR="00E62D7D" w:rsidRPr="00DD2C7F">
        <w:rPr>
          <w:rFonts w:ascii="Times New Roman" w:eastAsia="Times New Roman" w:hAnsi="Times New Roman" w:cs="Times New Roman"/>
          <w:kern w:val="28"/>
          <w:sz w:val="28"/>
          <w:szCs w:val="28"/>
          <w:lang w:val="uk-UA" w:eastAsia="ru-RU"/>
        </w:rPr>
        <w:t>Рішення про продовження строку розгляду звернень громадян приймається головою</w:t>
      </w:r>
      <w:r w:rsidR="00AD7579" w:rsidRPr="00DD2C7F">
        <w:rPr>
          <w:rStyle w:val="rvts0"/>
          <w:rFonts w:ascii="Times New Roman" w:hAnsi="Times New Roman" w:cs="Times New Roman"/>
          <w:kern w:val="28"/>
          <w:sz w:val="28"/>
          <w:szCs w:val="28"/>
          <w:lang w:val="uk-UA"/>
        </w:rPr>
        <w:t xml:space="preserve"> </w:t>
      </w:r>
      <w:r w:rsidR="00DA4B35" w:rsidRPr="00DD2C7F">
        <w:rPr>
          <w:rStyle w:val="rvts0"/>
          <w:rFonts w:ascii="Times New Roman" w:hAnsi="Times New Roman" w:cs="Times New Roman"/>
          <w:kern w:val="28"/>
          <w:sz w:val="28"/>
          <w:szCs w:val="28"/>
          <w:lang w:val="uk-UA"/>
        </w:rPr>
        <w:t xml:space="preserve">або заступником голови </w:t>
      </w:r>
      <w:r w:rsidR="00076256" w:rsidRPr="001B1598">
        <w:rPr>
          <w:rStyle w:val="rvts0"/>
          <w:rFonts w:ascii="Times New Roman" w:hAnsi="Times New Roman" w:cs="Times New Roman"/>
          <w:kern w:val="28"/>
          <w:sz w:val="28"/>
          <w:szCs w:val="28"/>
          <w:lang w:val="uk-UA"/>
        </w:rPr>
        <w:t>Комісії</w:t>
      </w:r>
      <w:r w:rsidR="001D0AF6" w:rsidRPr="00DD2C7F">
        <w:rPr>
          <w:rFonts w:ascii="Times New Roman" w:eastAsia="Times New Roman" w:hAnsi="Times New Roman" w:cs="Times New Roman"/>
          <w:sz w:val="28"/>
          <w:szCs w:val="32"/>
          <w:lang w:val="uk-UA" w:eastAsia="uk-UA"/>
        </w:rPr>
        <w:t xml:space="preserve"> </w:t>
      </w:r>
      <w:r w:rsidR="00E62D7D" w:rsidRPr="00DD2C7F">
        <w:rPr>
          <w:rFonts w:ascii="Times New Roman" w:eastAsia="Times New Roman" w:hAnsi="Times New Roman" w:cs="Times New Roman"/>
          <w:kern w:val="28"/>
          <w:sz w:val="28"/>
          <w:szCs w:val="28"/>
          <w:lang w:val="uk-UA" w:eastAsia="ru-RU"/>
        </w:rPr>
        <w:t xml:space="preserve">за вмотивованим клопотанням виконавця, про </w:t>
      </w:r>
      <w:r w:rsidR="00BE4FBF" w:rsidRPr="00DD2C7F">
        <w:rPr>
          <w:rFonts w:ascii="Times New Roman" w:eastAsia="Times New Roman" w:hAnsi="Times New Roman" w:cs="Times New Roman"/>
          <w:kern w:val="28"/>
          <w:sz w:val="28"/>
          <w:szCs w:val="28"/>
          <w:lang w:val="uk-UA" w:eastAsia="ru-RU"/>
        </w:rPr>
        <w:t xml:space="preserve">що </w:t>
      </w:r>
      <w:r w:rsidR="00E62D7D" w:rsidRPr="00DD2C7F">
        <w:rPr>
          <w:rFonts w:ascii="Times New Roman" w:eastAsia="Times New Roman" w:hAnsi="Times New Roman" w:cs="Times New Roman"/>
          <w:kern w:val="28"/>
          <w:sz w:val="28"/>
          <w:szCs w:val="28"/>
          <w:lang w:val="uk-UA" w:eastAsia="ru-RU"/>
        </w:rPr>
        <w:t xml:space="preserve">повідомляється особі, яка подала звернення. При цьому загальний термін вирішення </w:t>
      </w:r>
      <w:r w:rsidR="00F405C4" w:rsidRPr="00DD2C7F">
        <w:rPr>
          <w:rFonts w:ascii="Times New Roman" w:eastAsia="Times New Roman" w:hAnsi="Times New Roman" w:cs="Times New Roman"/>
          <w:kern w:val="28"/>
          <w:sz w:val="28"/>
          <w:szCs w:val="28"/>
          <w:lang w:val="uk-UA" w:eastAsia="ru-RU"/>
        </w:rPr>
        <w:t>питань, порушених у зверненні, не може перевищувати сорока п’яти днів.</w:t>
      </w:r>
    </w:p>
    <w:p w:rsidR="00F405C4" w:rsidRDefault="00F405C4" w:rsidP="00001D44">
      <w:pPr>
        <w:pStyle w:val="a9"/>
        <w:tabs>
          <w:tab w:val="left" w:pos="0"/>
          <w:tab w:val="left" w:pos="993"/>
        </w:tabs>
        <w:spacing w:after="120" w:line="240" w:lineRule="auto"/>
        <w:ind w:left="0"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У такому ж порядку приймається рішення про продовження строку розгляду депутатських звернень і запитів, але не більше як до тридцяти днів з урахуванням строку продовження, про що повідомляється депутат</w:t>
      </w:r>
      <w:r w:rsidR="00BE4FBF" w:rsidRPr="00DD2C7F">
        <w:rPr>
          <w:rFonts w:ascii="Times New Roman" w:eastAsia="Times New Roman" w:hAnsi="Times New Roman" w:cs="Times New Roman"/>
          <w:kern w:val="28"/>
          <w:sz w:val="28"/>
          <w:szCs w:val="28"/>
          <w:lang w:val="uk-UA" w:eastAsia="ru-RU"/>
        </w:rPr>
        <w:t>у</w:t>
      </w:r>
      <w:r w:rsidRPr="00DD2C7F">
        <w:rPr>
          <w:rFonts w:ascii="Times New Roman" w:eastAsia="Times New Roman" w:hAnsi="Times New Roman" w:cs="Times New Roman"/>
          <w:kern w:val="28"/>
          <w:sz w:val="28"/>
          <w:szCs w:val="28"/>
          <w:lang w:val="uk-UA" w:eastAsia="ru-RU"/>
        </w:rPr>
        <w:t>, груп</w:t>
      </w:r>
      <w:r w:rsidR="00BE4FBF" w:rsidRPr="00DD2C7F">
        <w:rPr>
          <w:rFonts w:ascii="Times New Roman" w:eastAsia="Times New Roman" w:hAnsi="Times New Roman" w:cs="Times New Roman"/>
          <w:kern w:val="28"/>
          <w:sz w:val="28"/>
          <w:szCs w:val="28"/>
          <w:lang w:val="uk-UA" w:eastAsia="ru-RU"/>
        </w:rPr>
        <w:t>і</w:t>
      </w:r>
      <w:r w:rsidRPr="00DD2C7F">
        <w:rPr>
          <w:rFonts w:ascii="Times New Roman" w:eastAsia="Times New Roman" w:hAnsi="Times New Roman" w:cs="Times New Roman"/>
          <w:kern w:val="28"/>
          <w:sz w:val="28"/>
          <w:szCs w:val="28"/>
          <w:lang w:val="uk-UA" w:eastAsia="ru-RU"/>
        </w:rPr>
        <w:t xml:space="preserve"> депутатів чи комітет</w:t>
      </w:r>
      <w:r w:rsidR="00BE4FBF" w:rsidRPr="00DD2C7F">
        <w:rPr>
          <w:rFonts w:ascii="Times New Roman" w:eastAsia="Times New Roman" w:hAnsi="Times New Roman" w:cs="Times New Roman"/>
          <w:kern w:val="28"/>
          <w:sz w:val="28"/>
          <w:szCs w:val="28"/>
          <w:lang w:val="uk-UA" w:eastAsia="ru-RU"/>
        </w:rPr>
        <w:t>у</w:t>
      </w:r>
      <w:r w:rsidRPr="00DD2C7F">
        <w:rPr>
          <w:rFonts w:ascii="Times New Roman" w:eastAsia="Times New Roman" w:hAnsi="Times New Roman" w:cs="Times New Roman"/>
          <w:kern w:val="28"/>
          <w:sz w:val="28"/>
          <w:szCs w:val="28"/>
          <w:lang w:val="uk-UA" w:eastAsia="ru-RU"/>
        </w:rPr>
        <w:t xml:space="preserve"> Верховної Ради України з викладенням причин такого продовження, а щодо запиту – також голов</w:t>
      </w:r>
      <w:r w:rsidR="00BE4FBF" w:rsidRPr="00DD2C7F">
        <w:rPr>
          <w:rFonts w:ascii="Times New Roman" w:eastAsia="Times New Roman" w:hAnsi="Times New Roman" w:cs="Times New Roman"/>
          <w:kern w:val="28"/>
          <w:sz w:val="28"/>
          <w:szCs w:val="28"/>
          <w:lang w:val="uk-UA" w:eastAsia="ru-RU"/>
        </w:rPr>
        <w:t>і</w:t>
      </w:r>
      <w:r w:rsidRPr="00DD2C7F">
        <w:rPr>
          <w:rFonts w:ascii="Times New Roman" w:eastAsia="Times New Roman" w:hAnsi="Times New Roman" w:cs="Times New Roman"/>
          <w:kern w:val="28"/>
          <w:sz w:val="28"/>
          <w:szCs w:val="28"/>
          <w:lang w:val="uk-UA" w:eastAsia="ru-RU"/>
        </w:rPr>
        <w:t xml:space="preserve"> відповідної ради.</w:t>
      </w:r>
    </w:p>
    <w:p w:rsidR="0052172F" w:rsidRPr="009B67F9" w:rsidRDefault="0052172F" w:rsidP="0052172F">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4.9 із змінами, внесеними рішенням Комісії від 11 червня 2025 року № 16зп-25)</w:t>
      </w:r>
    </w:p>
    <w:p w:rsidR="00B65505" w:rsidRPr="00DD2C7F" w:rsidRDefault="00E906BB" w:rsidP="00001D44">
      <w:pPr>
        <w:tabs>
          <w:tab w:val="left" w:pos="0"/>
          <w:tab w:val="left" w:pos="1134"/>
        </w:tabs>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4.10. </w:t>
      </w:r>
      <w:r w:rsidR="00B65505" w:rsidRPr="00DD2C7F">
        <w:rPr>
          <w:rFonts w:ascii="Times New Roman" w:eastAsia="Times New Roman" w:hAnsi="Times New Roman" w:cs="Times New Roman"/>
          <w:kern w:val="28"/>
          <w:sz w:val="28"/>
          <w:szCs w:val="28"/>
          <w:lang w:val="uk-UA" w:eastAsia="ru-RU"/>
        </w:rPr>
        <w:t>Після закінчення розгляду звернення у приміщенні</w:t>
      </w:r>
      <w:r w:rsidR="00AD7579" w:rsidRPr="00DD2C7F">
        <w:rPr>
          <w:rFonts w:ascii="Times New Roman" w:eastAsia="Times New Roman" w:hAnsi="Times New Roman" w:cs="Times New Roman"/>
          <w:sz w:val="28"/>
          <w:szCs w:val="28"/>
          <w:lang w:val="uk-UA" w:eastAsia="ru-RU"/>
        </w:rPr>
        <w:t xml:space="preserve"> </w:t>
      </w:r>
      <w:r w:rsidR="00076256" w:rsidRPr="001B1598">
        <w:rPr>
          <w:rFonts w:ascii="Times New Roman" w:eastAsia="Times New Roman" w:hAnsi="Times New Roman" w:cs="Times New Roman"/>
          <w:sz w:val="28"/>
          <w:szCs w:val="28"/>
          <w:lang w:val="uk-UA" w:eastAsia="ru-RU"/>
        </w:rPr>
        <w:t>Комісії</w:t>
      </w:r>
      <w:r w:rsidR="00B65505" w:rsidRPr="00DD2C7F">
        <w:rPr>
          <w:rFonts w:ascii="Times New Roman" w:eastAsia="Times New Roman" w:hAnsi="Times New Roman" w:cs="Times New Roman"/>
          <w:kern w:val="28"/>
          <w:sz w:val="28"/>
          <w:szCs w:val="28"/>
          <w:lang w:val="uk-UA" w:eastAsia="ru-RU"/>
        </w:rPr>
        <w:t xml:space="preserve"> заявнику надається можливість ознайомлюватися з матеріалами розгляду за його </w:t>
      </w:r>
      <w:r w:rsidR="00BE4FBF" w:rsidRPr="00DD2C7F">
        <w:rPr>
          <w:rFonts w:ascii="Times New Roman" w:eastAsia="Times New Roman" w:hAnsi="Times New Roman" w:cs="Times New Roman"/>
          <w:kern w:val="28"/>
          <w:sz w:val="28"/>
          <w:szCs w:val="28"/>
          <w:lang w:val="uk-UA" w:eastAsia="ru-RU"/>
        </w:rPr>
        <w:t>клопотанням</w:t>
      </w:r>
      <w:r w:rsidR="00B65505" w:rsidRPr="00DD2C7F">
        <w:rPr>
          <w:rFonts w:ascii="Times New Roman" w:eastAsia="Times New Roman" w:hAnsi="Times New Roman" w:cs="Times New Roman"/>
          <w:kern w:val="28"/>
          <w:sz w:val="28"/>
          <w:szCs w:val="28"/>
          <w:lang w:val="uk-UA" w:eastAsia="ru-RU"/>
        </w:rPr>
        <w:t>, якщо це не суперечить законодавству України та законним інтересам інших осіб.</w:t>
      </w:r>
    </w:p>
    <w:p w:rsidR="00B65505" w:rsidRPr="00DD2C7F" w:rsidRDefault="00B65505" w:rsidP="00001D44">
      <w:pPr>
        <w:pStyle w:val="a9"/>
        <w:tabs>
          <w:tab w:val="left" w:pos="0"/>
          <w:tab w:val="left" w:pos="993"/>
        </w:tabs>
        <w:spacing w:after="120" w:line="240" w:lineRule="auto"/>
        <w:ind w:left="0"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Рішення про надання матеріалів для ознайомлення в</w:t>
      </w:r>
      <w:r w:rsidR="00AD7579" w:rsidRPr="00DD2C7F">
        <w:rPr>
          <w:rStyle w:val="rvts0"/>
          <w:rFonts w:ascii="Times New Roman" w:hAnsi="Times New Roman" w:cs="Times New Roman"/>
          <w:kern w:val="28"/>
          <w:sz w:val="28"/>
          <w:szCs w:val="28"/>
          <w:lang w:val="uk-UA"/>
        </w:rPr>
        <w:t xml:space="preserve"> </w:t>
      </w:r>
      <w:r w:rsidR="00076256" w:rsidRPr="001B1598">
        <w:rPr>
          <w:rStyle w:val="rvts0"/>
          <w:rFonts w:ascii="Times New Roman" w:hAnsi="Times New Roman" w:cs="Times New Roman"/>
          <w:kern w:val="28"/>
          <w:sz w:val="28"/>
          <w:szCs w:val="28"/>
          <w:lang w:val="uk-UA"/>
        </w:rPr>
        <w:t>Комісії</w:t>
      </w:r>
      <w:r w:rsidRPr="00DD2C7F">
        <w:rPr>
          <w:rFonts w:ascii="Times New Roman" w:eastAsia="Times New Roman" w:hAnsi="Times New Roman" w:cs="Times New Roman"/>
          <w:kern w:val="28"/>
          <w:sz w:val="28"/>
          <w:szCs w:val="28"/>
          <w:lang w:val="uk-UA" w:eastAsia="ru-RU"/>
        </w:rPr>
        <w:t xml:space="preserve"> приймається посадовою особою, за підписом </w:t>
      </w:r>
      <w:r w:rsidR="00BE4FBF" w:rsidRPr="00DD2C7F">
        <w:rPr>
          <w:rFonts w:ascii="Times New Roman" w:eastAsia="Times New Roman" w:hAnsi="Times New Roman" w:cs="Times New Roman"/>
          <w:kern w:val="28"/>
          <w:sz w:val="28"/>
          <w:szCs w:val="28"/>
          <w:lang w:val="uk-UA" w:eastAsia="ru-RU"/>
        </w:rPr>
        <w:t xml:space="preserve">якої </w:t>
      </w:r>
      <w:r w:rsidRPr="00DD2C7F">
        <w:rPr>
          <w:rFonts w:ascii="Times New Roman" w:eastAsia="Times New Roman" w:hAnsi="Times New Roman" w:cs="Times New Roman"/>
          <w:kern w:val="28"/>
          <w:sz w:val="28"/>
          <w:szCs w:val="28"/>
          <w:lang w:val="uk-UA" w:eastAsia="ru-RU"/>
        </w:rPr>
        <w:t>надавалася відповідь заявнику.</w:t>
      </w:r>
    </w:p>
    <w:p w:rsidR="00B65505" w:rsidRPr="00DD2C7F" w:rsidRDefault="00B65505" w:rsidP="00001D44">
      <w:pPr>
        <w:pStyle w:val="a9"/>
        <w:tabs>
          <w:tab w:val="left" w:pos="0"/>
          <w:tab w:val="left" w:pos="993"/>
        </w:tabs>
        <w:spacing w:after="120" w:line="240" w:lineRule="auto"/>
        <w:ind w:left="0"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Про ознайомлення заявника з </w:t>
      </w:r>
      <w:r w:rsidR="00BE4FBF" w:rsidRPr="00DD2C7F">
        <w:rPr>
          <w:rFonts w:ascii="Times New Roman" w:eastAsia="Times New Roman" w:hAnsi="Times New Roman" w:cs="Times New Roman"/>
          <w:kern w:val="28"/>
          <w:sz w:val="28"/>
          <w:szCs w:val="28"/>
          <w:lang w:val="uk-UA" w:eastAsia="ru-RU"/>
        </w:rPr>
        <w:t xml:space="preserve">відповідними </w:t>
      </w:r>
      <w:r w:rsidRPr="00DD2C7F">
        <w:rPr>
          <w:rFonts w:ascii="Times New Roman" w:eastAsia="Times New Roman" w:hAnsi="Times New Roman" w:cs="Times New Roman"/>
          <w:kern w:val="28"/>
          <w:sz w:val="28"/>
          <w:szCs w:val="28"/>
          <w:lang w:val="uk-UA" w:eastAsia="ru-RU"/>
        </w:rPr>
        <w:t xml:space="preserve">матеріалами складається і долучається до матеріалів розгляду довідка із зазначенням дати та переліку документів, з якими його ознайомлено. У разі відмови в задоволенні </w:t>
      </w:r>
      <w:r w:rsidR="00BE4FBF" w:rsidRPr="00DD2C7F">
        <w:rPr>
          <w:rFonts w:ascii="Times New Roman" w:eastAsia="Times New Roman" w:hAnsi="Times New Roman" w:cs="Times New Roman"/>
          <w:kern w:val="28"/>
          <w:sz w:val="28"/>
          <w:szCs w:val="28"/>
          <w:lang w:val="uk-UA" w:eastAsia="ru-RU"/>
        </w:rPr>
        <w:t>клопотання</w:t>
      </w:r>
      <w:r w:rsidRPr="00DD2C7F">
        <w:rPr>
          <w:rFonts w:ascii="Times New Roman" w:eastAsia="Times New Roman" w:hAnsi="Times New Roman" w:cs="Times New Roman"/>
          <w:kern w:val="28"/>
          <w:sz w:val="28"/>
          <w:szCs w:val="28"/>
          <w:lang w:val="uk-UA" w:eastAsia="ru-RU"/>
        </w:rPr>
        <w:t xml:space="preserve"> заявник</w:t>
      </w:r>
      <w:r w:rsidR="00B656CA" w:rsidRPr="00DD2C7F">
        <w:rPr>
          <w:rFonts w:ascii="Times New Roman" w:eastAsia="Times New Roman" w:hAnsi="Times New Roman" w:cs="Times New Roman"/>
          <w:kern w:val="28"/>
          <w:sz w:val="28"/>
          <w:szCs w:val="28"/>
          <w:lang w:val="uk-UA" w:eastAsia="ru-RU"/>
        </w:rPr>
        <w:t>у</w:t>
      </w:r>
      <w:r w:rsidRPr="00DD2C7F">
        <w:rPr>
          <w:rFonts w:ascii="Times New Roman" w:eastAsia="Times New Roman" w:hAnsi="Times New Roman" w:cs="Times New Roman"/>
          <w:kern w:val="28"/>
          <w:sz w:val="28"/>
          <w:szCs w:val="28"/>
          <w:lang w:val="uk-UA" w:eastAsia="ru-RU"/>
        </w:rPr>
        <w:t xml:space="preserve"> надається письмове мотивоване роз’яснення з посиланням на вимоги закону чи </w:t>
      </w:r>
      <w:r w:rsidR="00B656CA" w:rsidRPr="00DD2C7F">
        <w:rPr>
          <w:rFonts w:ascii="Times New Roman" w:eastAsia="Times New Roman" w:hAnsi="Times New Roman" w:cs="Times New Roman"/>
          <w:kern w:val="28"/>
          <w:sz w:val="28"/>
          <w:szCs w:val="28"/>
          <w:lang w:val="uk-UA" w:eastAsia="ru-RU"/>
        </w:rPr>
        <w:t xml:space="preserve">іншого нормативно-правового </w:t>
      </w:r>
      <w:proofErr w:type="spellStart"/>
      <w:r w:rsidR="00B656CA" w:rsidRPr="00DD2C7F">
        <w:rPr>
          <w:rFonts w:ascii="Times New Roman" w:eastAsia="Times New Roman" w:hAnsi="Times New Roman" w:cs="Times New Roman"/>
          <w:kern w:val="28"/>
          <w:sz w:val="28"/>
          <w:szCs w:val="28"/>
          <w:lang w:val="uk-UA" w:eastAsia="ru-RU"/>
        </w:rPr>
        <w:t>акта</w:t>
      </w:r>
      <w:proofErr w:type="spellEnd"/>
      <w:r w:rsidRPr="00DD2C7F">
        <w:rPr>
          <w:rFonts w:ascii="Times New Roman" w:eastAsia="Times New Roman" w:hAnsi="Times New Roman" w:cs="Times New Roman"/>
          <w:kern w:val="28"/>
          <w:sz w:val="28"/>
          <w:szCs w:val="28"/>
          <w:lang w:val="uk-UA" w:eastAsia="ru-RU"/>
        </w:rPr>
        <w:t xml:space="preserve">, на підставі якого </w:t>
      </w:r>
      <w:r w:rsidR="00BE4FBF" w:rsidRPr="00DD2C7F">
        <w:rPr>
          <w:rFonts w:ascii="Times New Roman" w:eastAsia="Times New Roman" w:hAnsi="Times New Roman" w:cs="Times New Roman"/>
          <w:kern w:val="28"/>
          <w:sz w:val="28"/>
          <w:szCs w:val="28"/>
          <w:lang w:val="uk-UA" w:eastAsia="ru-RU"/>
        </w:rPr>
        <w:t>йому відмовлено в ознайомленні з документами</w:t>
      </w:r>
      <w:r w:rsidRPr="00DD2C7F">
        <w:rPr>
          <w:rFonts w:ascii="Times New Roman" w:eastAsia="Times New Roman" w:hAnsi="Times New Roman" w:cs="Times New Roman"/>
          <w:kern w:val="28"/>
          <w:sz w:val="28"/>
          <w:szCs w:val="28"/>
          <w:lang w:val="uk-UA" w:eastAsia="ru-RU"/>
        </w:rPr>
        <w:t>.</w:t>
      </w:r>
    </w:p>
    <w:p w:rsidR="00B65505" w:rsidRDefault="00B65505" w:rsidP="00001D44">
      <w:pPr>
        <w:pStyle w:val="a9"/>
        <w:tabs>
          <w:tab w:val="left" w:pos="0"/>
          <w:tab w:val="left" w:pos="993"/>
        </w:tabs>
        <w:spacing w:after="120" w:line="240" w:lineRule="auto"/>
        <w:ind w:left="0"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У такому ж порядку з урахуванням вимог законодавства надається можливість ознайомлення з матеріалами розгляду особам, дії чи ріш</w:t>
      </w:r>
      <w:r w:rsidR="00BE4FBF" w:rsidRPr="00DD2C7F">
        <w:rPr>
          <w:rFonts w:ascii="Times New Roman" w:eastAsia="Times New Roman" w:hAnsi="Times New Roman" w:cs="Times New Roman"/>
          <w:kern w:val="28"/>
          <w:sz w:val="28"/>
          <w:szCs w:val="28"/>
          <w:lang w:val="uk-UA" w:eastAsia="ru-RU"/>
        </w:rPr>
        <w:t>ення яких оскаржувалися або стосовно</w:t>
      </w:r>
      <w:r w:rsidRPr="00DD2C7F">
        <w:rPr>
          <w:rFonts w:ascii="Times New Roman" w:eastAsia="Times New Roman" w:hAnsi="Times New Roman" w:cs="Times New Roman"/>
          <w:kern w:val="28"/>
          <w:sz w:val="28"/>
          <w:szCs w:val="28"/>
          <w:lang w:val="uk-UA" w:eastAsia="ru-RU"/>
        </w:rPr>
        <w:t xml:space="preserve"> яких </w:t>
      </w:r>
      <w:proofErr w:type="spellStart"/>
      <w:r w:rsidRPr="00DD2C7F">
        <w:rPr>
          <w:rFonts w:ascii="Times New Roman" w:eastAsia="Times New Roman" w:hAnsi="Times New Roman" w:cs="Times New Roman"/>
          <w:kern w:val="28"/>
          <w:sz w:val="28"/>
          <w:szCs w:val="28"/>
          <w:lang w:val="uk-UA" w:eastAsia="ru-RU"/>
        </w:rPr>
        <w:t>витребовувалася</w:t>
      </w:r>
      <w:proofErr w:type="spellEnd"/>
      <w:r w:rsidRPr="00DD2C7F">
        <w:rPr>
          <w:rFonts w:ascii="Times New Roman" w:eastAsia="Times New Roman" w:hAnsi="Times New Roman" w:cs="Times New Roman"/>
          <w:kern w:val="28"/>
          <w:sz w:val="28"/>
          <w:szCs w:val="28"/>
          <w:lang w:val="uk-UA" w:eastAsia="ru-RU"/>
        </w:rPr>
        <w:t xml:space="preserve"> інформація.</w:t>
      </w:r>
    </w:p>
    <w:p w:rsidR="0052172F" w:rsidRPr="009B67F9" w:rsidRDefault="0052172F" w:rsidP="0052172F">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4.10 із змінами, внесеними рішенням Комісії від 11 червня 2025 року № 16зп-25)</w:t>
      </w:r>
    </w:p>
    <w:p w:rsidR="00B65505" w:rsidRPr="00DD2C7F" w:rsidRDefault="00B65505" w:rsidP="00B65505">
      <w:pPr>
        <w:tabs>
          <w:tab w:val="left" w:pos="0"/>
          <w:tab w:val="left" w:pos="709"/>
          <w:tab w:val="left" w:pos="1134"/>
        </w:tabs>
        <w:spacing w:after="0" w:line="240" w:lineRule="auto"/>
        <w:jc w:val="both"/>
        <w:rPr>
          <w:rFonts w:ascii="Times New Roman" w:eastAsia="Times New Roman" w:hAnsi="Times New Roman" w:cs="Times New Roman"/>
          <w:kern w:val="28"/>
          <w:sz w:val="28"/>
          <w:szCs w:val="28"/>
          <w:lang w:val="uk-UA" w:eastAsia="ru-RU"/>
        </w:rPr>
      </w:pPr>
    </w:p>
    <w:p w:rsidR="00F405C4" w:rsidRPr="00DD2C7F" w:rsidRDefault="00B65505" w:rsidP="00F405C4">
      <w:pPr>
        <w:tabs>
          <w:tab w:val="left" w:pos="0"/>
          <w:tab w:val="left" w:pos="709"/>
        </w:tabs>
        <w:spacing w:after="0" w:line="240" w:lineRule="auto"/>
        <w:jc w:val="both"/>
        <w:rPr>
          <w:rFonts w:ascii="Times New Roman" w:eastAsia="Times New Roman" w:hAnsi="Times New Roman" w:cs="Times New Roman"/>
          <w:b/>
          <w:kern w:val="28"/>
          <w:sz w:val="28"/>
          <w:szCs w:val="28"/>
          <w:lang w:val="uk-UA" w:eastAsia="ru-RU"/>
        </w:rPr>
      </w:pPr>
      <w:r w:rsidRPr="00DD2C7F">
        <w:rPr>
          <w:rFonts w:ascii="Times New Roman" w:eastAsia="Times New Roman" w:hAnsi="Times New Roman" w:cs="Times New Roman"/>
          <w:b/>
          <w:kern w:val="28"/>
          <w:sz w:val="28"/>
          <w:szCs w:val="28"/>
          <w:lang w:val="uk-UA" w:eastAsia="ru-RU"/>
        </w:rPr>
        <w:tab/>
      </w:r>
      <w:r w:rsidR="00F405C4" w:rsidRPr="00DD2C7F">
        <w:rPr>
          <w:rFonts w:ascii="Times New Roman" w:eastAsia="Times New Roman" w:hAnsi="Times New Roman" w:cs="Times New Roman"/>
          <w:b/>
          <w:kern w:val="28"/>
          <w:sz w:val="28"/>
          <w:szCs w:val="28"/>
          <w:lang w:val="uk-UA" w:eastAsia="ru-RU"/>
        </w:rPr>
        <w:t>V. Особливості розгляду звернень та запитів депутатів, запитів адвокатів</w:t>
      </w:r>
    </w:p>
    <w:p w:rsidR="00F405C4" w:rsidRPr="000412C4" w:rsidRDefault="00F405C4" w:rsidP="00F405C4">
      <w:pPr>
        <w:tabs>
          <w:tab w:val="left" w:pos="0"/>
          <w:tab w:val="left" w:pos="709"/>
        </w:tabs>
        <w:spacing w:after="0" w:line="240" w:lineRule="auto"/>
        <w:jc w:val="both"/>
        <w:rPr>
          <w:rFonts w:ascii="Times New Roman" w:eastAsia="Times New Roman" w:hAnsi="Times New Roman" w:cs="Times New Roman"/>
          <w:kern w:val="28"/>
          <w:sz w:val="28"/>
          <w:szCs w:val="28"/>
          <w:lang w:val="uk-UA" w:eastAsia="ru-RU"/>
        </w:rPr>
      </w:pPr>
    </w:p>
    <w:p w:rsidR="00F405C4" w:rsidRPr="00DD2C7F" w:rsidRDefault="00C45FA6" w:rsidP="00001D44">
      <w:pPr>
        <w:tabs>
          <w:tab w:val="left" w:pos="993"/>
        </w:tabs>
        <w:spacing w:after="120" w:line="240" w:lineRule="auto"/>
        <w:ind w:firstLine="851"/>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5.1. </w:t>
      </w:r>
      <w:r w:rsidR="00F405C4" w:rsidRPr="00DD2C7F">
        <w:rPr>
          <w:rFonts w:ascii="Times New Roman" w:eastAsia="Times New Roman" w:hAnsi="Times New Roman" w:cs="Times New Roman"/>
          <w:kern w:val="28"/>
          <w:sz w:val="28"/>
          <w:szCs w:val="28"/>
          <w:lang w:val="uk-UA" w:eastAsia="ru-RU"/>
        </w:rPr>
        <w:t>Звернення і запити народних депутатів України та депутатів місцевих рад, які надійшли до</w:t>
      </w:r>
      <w:r w:rsidR="00AD7579" w:rsidRPr="00DD2C7F">
        <w:rPr>
          <w:rStyle w:val="rvts0"/>
          <w:rFonts w:ascii="Times New Roman" w:hAnsi="Times New Roman" w:cs="Times New Roman"/>
          <w:kern w:val="28"/>
          <w:sz w:val="28"/>
          <w:szCs w:val="28"/>
          <w:lang w:val="uk-UA"/>
        </w:rPr>
        <w:t xml:space="preserve"> </w:t>
      </w:r>
      <w:r w:rsidR="00770436" w:rsidRPr="001B1598">
        <w:rPr>
          <w:rStyle w:val="rvts0"/>
          <w:rFonts w:ascii="Times New Roman" w:hAnsi="Times New Roman" w:cs="Times New Roman"/>
          <w:kern w:val="28"/>
          <w:sz w:val="28"/>
          <w:szCs w:val="28"/>
          <w:lang w:val="uk-UA"/>
        </w:rPr>
        <w:t>Комісії</w:t>
      </w:r>
      <w:r w:rsidR="00F405C4" w:rsidRPr="00DD2C7F">
        <w:rPr>
          <w:rFonts w:ascii="Times New Roman" w:eastAsia="Times New Roman" w:hAnsi="Times New Roman" w:cs="Times New Roman"/>
          <w:kern w:val="28"/>
          <w:sz w:val="28"/>
          <w:szCs w:val="28"/>
          <w:lang w:val="uk-UA" w:eastAsia="ru-RU"/>
        </w:rPr>
        <w:t xml:space="preserve">, розглядаються відповідно до Законів України </w:t>
      </w:r>
      <w:r w:rsidR="00865526" w:rsidRPr="00DD2C7F">
        <w:rPr>
          <w:rFonts w:ascii="Times New Roman" w:eastAsia="Times New Roman" w:hAnsi="Times New Roman" w:cs="Times New Roman"/>
          <w:kern w:val="28"/>
          <w:sz w:val="28"/>
          <w:szCs w:val="28"/>
          <w:lang w:val="uk-UA" w:eastAsia="ru-RU"/>
        </w:rPr>
        <w:br/>
      </w:r>
      <w:r w:rsidR="00F405C4" w:rsidRPr="00DD2C7F">
        <w:rPr>
          <w:rFonts w:ascii="Times New Roman" w:eastAsia="Times New Roman" w:hAnsi="Times New Roman" w:cs="Times New Roman"/>
          <w:kern w:val="28"/>
          <w:sz w:val="28"/>
          <w:szCs w:val="28"/>
          <w:lang w:val="uk-UA" w:eastAsia="ru-RU"/>
        </w:rPr>
        <w:t>«Про статус народного депутата» та «Про статус депутатів місцевих рад».</w:t>
      </w:r>
    </w:p>
    <w:p w:rsidR="00012647" w:rsidRDefault="00012647" w:rsidP="00001D44">
      <w:pPr>
        <w:tabs>
          <w:tab w:val="left" w:pos="0"/>
          <w:tab w:val="left" w:pos="709"/>
        </w:tabs>
        <w:spacing w:after="120" w:line="240" w:lineRule="auto"/>
        <w:ind w:firstLine="851"/>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Рішення про продовження строку розгляду депутатських звернень і запитів приймається у порядку</w:t>
      </w:r>
      <w:r w:rsidR="00B656CA" w:rsidRPr="00DD2C7F">
        <w:rPr>
          <w:rFonts w:ascii="Times New Roman" w:eastAsia="Times New Roman" w:hAnsi="Times New Roman" w:cs="Times New Roman"/>
          <w:kern w:val="28"/>
          <w:sz w:val="28"/>
          <w:szCs w:val="28"/>
          <w:lang w:val="uk-UA" w:eastAsia="ru-RU"/>
        </w:rPr>
        <w:t>,</w:t>
      </w:r>
      <w:r w:rsidRPr="00DD2C7F">
        <w:rPr>
          <w:rFonts w:ascii="Times New Roman" w:eastAsia="Times New Roman" w:hAnsi="Times New Roman" w:cs="Times New Roman"/>
          <w:kern w:val="28"/>
          <w:sz w:val="28"/>
          <w:szCs w:val="28"/>
          <w:lang w:val="uk-UA" w:eastAsia="ru-RU"/>
        </w:rPr>
        <w:t xml:space="preserve"> п</w:t>
      </w:r>
      <w:r w:rsidR="00F15088" w:rsidRPr="00DD2C7F">
        <w:rPr>
          <w:rFonts w:ascii="Times New Roman" w:eastAsia="Times New Roman" w:hAnsi="Times New Roman" w:cs="Times New Roman"/>
          <w:kern w:val="28"/>
          <w:sz w:val="28"/>
          <w:szCs w:val="28"/>
          <w:lang w:val="uk-UA" w:eastAsia="ru-RU"/>
        </w:rPr>
        <w:t xml:space="preserve">ередбаченому пунктом </w:t>
      </w:r>
      <w:r w:rsidR="00E66D02" w:rsidRPr="00DD2C7F">
        <w:rPr>
          <w:rFonts w:ascii="Times New Roman" w:eastAsia="Times New Roman" w:hAnsi="Times New Roman" w:cs="Times New Roman"/>
          <w:kern w:val="28"/>
          <w:sz w:val="28"/>
          <w:szCs w:val="28"/>
          <w:lang w:val="uk-UA" w:eastAsia="ru-RU"/>
        </w:rPr>
        <w:t>4.</w:t>
      </w:r>
      <w:r w:rsidR="00F15088" w:rsidRPr="00DD2C7F">
        <w:rPr>
          <w:rFonts w:ascii="Times New Roman" w:eastAsia="Times New Roman" w:hAnsi="Times New Roman" w:cs="Times New Roman"/>
          <w:kern w:val="28"/>
          <w:sz w:val="28"/>
          <w:szCs w:val="28"/>
          <w:lang w:val="uk-UA" w:eastAsia="ru-RU"/>
        </w:rPr>
        <w:t>9</w:t>
      </w:r>
      <w:r w:rsidRPr="00DD2C7F">
        <w:rPr>
          <w:rFonts w:ascii="Times New Roman" w:eastAsia="Times New Roman" w:hAnsi="Times New Roman" w:cs="Times New Roman"/>
          <w:kern w:val="28"/>
          <w:sz w:val="28"/>
          <w:szCs w:val="28"/>
          <w:lang w:val="uk-UA" w:eastAsia="ru-RU"/>
        </w:rPr>
        <w:t xml:space="preserve"> цієї Інструкції</w:t>
      </w:r>
      <w:r w:rsidR="00E66D02" w:rsidRPr="00DD2C7F">
        <w:rPr>
          <w:rFonts w:ascii="Times New Roman" w:eastAsia="Times New Roman" w:hAnsi="Times New Roman" w:cs="Times New Roman"/>
          <w:kern w:val="28"/>
          <w:sz w:val="28"/>
          <w:szCs w:val="28"/>
          <w:lang w:val="uk-UA" w:eastAsia="ru-RU"/>
        </w:rPr>
        <w:t>.</w:t>
      </w:r>
    </w:p>
    <w:p w:rsidR="00956E39" w:rsidRPr="009B67F9" w:rsidRDefault="00956E39" w:rsidP="00956E3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lastRenderedPageBreak/>
        <w:t>(Пункт 5.1 із змінами, внесеними рішенням Комісії від 11 червня 2025 року № 16зп-25)</w:t>
      </w:r>
    </w:p>
    <w:p w:rsidR="00F405C4" w:rsidRPr="00DD2C7F" w:rsidRDefault="00C45FA6" w:rsidP="00001D44">
      <w:pPr>
        <w:tabs>
          <w:tab w:val="left" w:pos="993"/>
        </w:tabs>
        <w:spacing w:after="120" w:line="240" w:lineRule="auto"/>
        <w:ind w:firstLine="851"/>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5.2. </w:t>
      </w:r>
      <w:r w:rsidR="00F405C4" w:rsidRPr="00DD2C7F">
        <w:rPr>
          <w:rFonts w:ascii="Times New Roman" w:eastAsia="Times New Roman" w:hAnsi="Times New Roman" w:cs="Times New Roman"/>
          <w:kern w:val="28"/>
          <w:sz w:val="28"/>
          <w:szCs w:val="28"/>
          <w:lang w:val="uk-UA" w:eastAsia="ru-RU"/>
        </w:rPr>
        <w:t xml:space="preserve">Відповідь на запит народного депутата України надається Голові Верховної Ради України і депутату, який його </w:t>
      </w:r>
      <w:proofErr w:type="spellStart"/>
      <w:r w:rsidR="00F405C4" w:rsidRPr="00DD2C7F">
        <w:rPr>
          <w:rFonts w:ascii="Times New Roman" w:eastAsia="Times New Roman" w:hAnsi="Times New Roman" w:cs="Times New Roman"/>
          <w:kern w:val="28"/>
          <w:sz w:val="28"/>
          <w:szCs w:val="28"/>
          <w:lang w:val="uk-UA" w:eastAsia="ru-RU"/>
        </w:rPr>
        <w:t>вніс</w:t>
      </w:r>
      <w:proofErr w:type="spellEnd"/>
      <w:r w:rsidR="00F405C4" w:rsidRPr="00DD2C7F">
        <w:rPr>
          <w:rFonts w:ascii="Times New Roman" w:eastAsia="Times New Roman" w:hAnsi="Times New Roman" w:cs="Times New Roman"/>
          <w:kern w:val="28"/>
          <w:sz w:val="28"/>
          <w:szCs w:val="28"/>
          <w:lang w:val="uk-UA" w:eastAsia="ru-RU"/>
        </w:rPr>
        <w:t>, головою</w:t>
      </w:r>
      <w:r w:rsidR="00AD7579" w:rsidRPr="00DD2C7F">
        <w:rPr>
          <w:rFonts w:eastAsia="Times New Roman"/>
          <w:lang w:val="uk-UA" w:eastAsia="ru-RU"/>
        </w:rPr>
        <w:t xml:space="preserve"> </w:t>
      </w:r>
      <w:r w:rsidR="00770436" w:rsidRPr="001B1598">
        <w:rPr>
          <w:rFonts w:ascii="Times New Roman" w:eastAsia="Times New Roman" w:hAnsi="Times New Roman" w:cs="Times New Roman"/>
          <w:sz w:val="28"/>
          <w:szCs w:val="28"/>
          <w:lang w:val="uk-UA" w:eastAsia="ru-RU"/>
        </w:rPr>
        <w:t>Комісії</w:t>
      </w:r>
      <w:r w:rsidR="00F405C4" w:rsidRPr="00DD2C7F">
        <w:rPr>
          <w:rFonts w:ascii="Times New Roman" w:eastAsia="Times New Roman" w:hAnsi="Times New Roman" w:cs="Times New Roman"/>
          <w:kern w:val="28"/>
          <w:sz w:val="28"/>
          <w:szCs w:val="28"/>
          <w:lang w:val="uk-UA" w:eastAsia="ru-RU"/>
        </w:rPr>
        <w:t xml:space="preserve"> або </w:t>
      </w:r>
      <w:r w:rsidR="005E0D7D" w:rsidRPr="00DD2C7F">
        <w:rPr>
          <w:rFonts w:ascii="Times New Roman" w:eastAsia="Times New Roman" w:hAnsi="Times New Roman" w:cs="Times New Roman"/>
          <w:kern w:val="28"/>
          <w:sz w:val="28"/>
          <w:szCs w:val="28"/>
          <w:lang w:val="uk-UA" w:eastAsia="ru-RU"/>
        </w:rPr>
        <w:t>виконувач</w:t>
      </w:r>
      <w:r w:rsidR="00AA0EE1" w:rsidRPr="00DD2C7F">
        <w:rPr>
          <w:rFonts w:ascii="Times New Roman" w:eastAsia="Times New Roman" w:hAnsi="Times New Roman" w:cs="Times New Roman"/>
          <w:kern w:val="28"/>
          <w:sz w:val="28"/>
          <w:szCs w:val="28"/>
          <w:lang w:val="uk-UA" w:eastAsia="ru-RU"/>
        </w:rPr>
        <w:t>ем</w:t>
      </w:r>
      <w:r w:rsidR="005E0D7D" w:rsidRPr="00DD2C7F">
        <w:rPr>
          <w:rFonts w:ascii="Times New Roman" w:eastAsia="Times New Roman" w:hAnsi="Times New Roman" w:cs="Times New Roman"/>
          <w:kern w:val="28"/>
          <w:sz w:val="28"/>
          <w:szCs w:val="28"/>
          <w:lang w:val="uk-UA" w:eastAsia="ru-RU"/>
        </w:rPr>
        <w:t xml:space="preserve"> його обов’язків</w:t>
      </w:r>
      <w:r w:rsidR="00F405C4" w:rsidRPr="00DD2C7F">
        <w:rPr>
          <w:rFonts w:ascii="Times New Roman" w:eastAsia="Times New Roman" w:hAnsi="Times New Roman" w:cs="Times New Roman"/>
          <w:kern w:val="28"/>
          <w:sz w:val="28"/>
          <w:szCs w:val="28"/>
          <w:lang w:val="uk-UA" w:eastAsia="ru-RU"/>
        </w:rPr>
        <w:t xml:space="preserve">. </w:t>
      </w:r>
    </w:p>
    <w:p w:rsidR="00F405C4" w:rsidRDefault="00F405C4" w:rsidP="00001D44">
      <w:pPr>
        <w:pStyle w:val="a9"/>
        <w:tabs>
          <w:tab w:val="left" w:pos="993"/>
        </w:tabs>
        <w:spacing w:after="120" w:line="240" w:lineRule="auto"/>
        <w:ind w:left="0" w:firstLine="851"/>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На депутатський запит, внесений групою народних депутатів, надається відповідь Голові Верховної Ради України і депутату, підпис якого під запитом значиться першим, із пропозицією довести її зміст до відома інших депутатів.</w:t>
      </w:r>
    </w:p>
    <w:p w:rsidR="00956E39" w:rsidRPr="009B67F9" w:rsidRDefault="00956E39" w:rsidP="00956E3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5.2 із змінами, внесеними рішенням Комісії від 11 червня 2025 року № 16зп-25)</w:t>
      </w:r>
    </w:p>
    <w:p w:rsidR="00F405C4" w:rsidRDefault="00C45FA6" w:rsidP="00001D44">
      <w:pPr>
        <w:tabs>
          <w:tab w:val="left" w:pos="993"/>
        </w:tabs>
        <w:spacing w:after="120" w:line="240" w:lineRule="auto"/>
        <w:ind w:firstLine="851"/>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5.3. </w:t>
      </w:r>
      <w:r w:rsidR="00F405C4" w:rsidRPr="00DD2C7F">
        <w:rPr>
          <w:rFonts w:ascii="Times New Roman" w:eastAsia="Times New Roman" w:hAnsi="Times New Roman" w:cs="Times New Roman"/>
          <w:kern w:val="28"/>
          <w:sz w:val="28"/>
          <w:szCs w:val="28"/>
          <w:lang w:val="uk-UA" w:eastAsia="ru-RU"/>
        </w:rPr>
        <w:t>Відповідь на звернення і запити депутата місцевої ради надається головою</w:t>
      </w:r>
      <w:r w:rsidR="00AD7579" w:rsidRPr="00DD2C7F">
        <w:rPr>
          <w:rFonts w:eastAsia="Times New Roman"/>
          <w:lang w:val="uk-UA" w:eastAsia="ru-RU"/>
        </w:rPr>
        <w:t xml:space="preserve"> </w:t>
      </w:r>
      <w:r w:rsidR="00F405C4" w:rsidRPr="00DD2C7F">
        <w:rPr>
          <w:rFonts w:ascii="Times New Roman" w:eastAsia="Times New Roman" w:hAnsi="Times New Roman" w:cs="Times New Roman"/>
          <w:kern w:val="28"/>
          <w:sz w:val="28"/>
          <w:szCs w:val="28"/>
          <w:lang w:val="uk-UA" w:eastAsia="ru-RU"/>
        </w:rPr>
        <w:t xml:space="preserve">або </w:t>
      </w:r>
      <w:r w:rsidR="005B6D69" w:rsidRPr="00DD2C7F">
        <w:rPr>
          <w:rFonts w:ascii="Times New Roman" w:eastAsia="Times New Roman" w:hAnsi="Times New Roman" w:cs="Times New Roman"/>
          <w:kern w:val="28"/>
          <w:sz w:val="28"/>
          <w:szCs w:val="28"/>
          <w:lang w:val="uk-UA" w:eastAsia="ru-RU"/>
        </w:rPr>
        <w:t xml:space="preserve">заступником голови </w:t>
      </w:r>
      <w:r w:rsidR="00770436" w:rsidRPr="001B1598">
        <w:rPr>
          <w:rFonts w:ascii="Times New Roman" w:eastAsia="Times New Roman" w:hAnsi="Times New Roman" w:cs="Times New Roman"/>
          <w:kern w:val="28"/>
          <w:sz w:val="28"/>
          <w:szCs w:val="28"/>
          <w:lang w:val="uk-UA" w:eastAsia="ru-RU"/>
        </w:rPr>
        <w:t>Комісії</w:t>
      </w:r>
      <w:r w:rsidR="00012647" w:rsidRPr="00DD2C7F">
        <w:rPr>
          <w:rFonts w:ascii="Times New Roman" w:eastAsia="Times New Roman" w:hAnsi="Times New Roman" w:cs="Times New Roman"/>
          <w:kern w:val="28"/>
          <w:sz w:val="28"/>
          <w:szCs w:val="28"/>
          <w:lang w:val="uk-UA" w:eastAsia="ru-RU"/>
        </w:rPr>
        <w:t xml:space="preserve"> </w:t>
      </w:r>
      <w:r w:rsidR="00F405C4" w:rsidRPr="00DD2C7F">
        <w:rPr>
          <w:rFonts w:ascii="Times New Roman" w:eastAsia="Times New Roman" w:hAnsi="Times New Roman" w:cs="Times New Roman"/>
          <w:kern w:val="28"/>
          <w:sz w:val="28"/>
          <w:szCs w:val="28"/>
          <w:lang w:val="uk-UA" w:eastAsia="ru-RU"/>
        </w:rPr>
        <w:t>з урахуванням вимог чинного законодавства та цієї Інструкції.</w:t>
      </w:r>
    </w:p>
    <w:p w:rsidR="00956E39" w:rsidRPr="009B67F9" w:rsidRDefault="00956E39" w:rsidP="00956E3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5.3 із змінами, внесеними рішенням Комісії від 11 червня 2025 року № 16зп-25)</w:t>
      </w:r>
    </w:p>
    <w:p w:rsidR="00FA0F34" w:rsidRPr="00DD2C7F" w:rsidRDefault="00C45FA6" w:rsidP="00FA0F34">
      <w:pPr>
        <w:tabs>
          <w:tab w:val="left" w:pos="709"/>
          <w:tab w:val="left" w:pos="993"/>
        </w:tabs>
        <w:spacing w:after="120" w:line="240" w:lineRule="auto"/>
        <w:ind w:firstLine="851"/>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5.4. </w:t>
      </w:r>
      <w:r w:rsidR="00F405C4" w:rsidRPr="00DD2C7F">
        <w:rPr>
          <w:rFonts w:ascii="Times New Roman" w:eastAsia="Times New Roman" w:hAnsi="Times New Roman" w:cs="Times New Roman"/>
          <w:kern w:val="28"/>
          <w:sz w:val="28"/>
          <w:szCs w:val="28"/>
          <w:lang w:val="uk-UA" w:eastAsia="ru-RU"/>
        </w:rPr>
        <w:t>Відповідь на звернення і запити депутатів усіх рівнів, у яких закінчився строк повноважень або повноваження яких припин</w:t>
      </w:r>
      <w:r w:rsidR="00BE4FBF" w:rsidRPr="00DD2C7F">
        <w:rPr>
          <w:rFonts w:ascii="Times New Roman" w:eastAsia="Times New Roman" w:hAnsi="Times New Roman" w:cs="Times New Roman"/>
          <w:kern w:val="28"/>
          <w:sz w:val="28"/>
          <w:szCs w:val="28"/>
          <w:lang w:val="uk-UA" w:eastAsia="ru-RU"/>
        </w:rPr>
        <w:t>ено достроково, направляє</w:t>
      </w:r>
      <w:r w:rsidR="00F405C4" w:rsidRPr="00DD2C7F">
        <w:rPr>
          <w:rFonts w:ascii="Times New Roman" w:eastAsia="Times New Roman" w:hAnsi="Times New Roman" w:cs="Times New Roman"/>
          <w:kern w:val="28"/>
          <w:sz w:val="28"/>
          <w:szCs w:val="28"/>
          <w:lang w:val="uk-UA" w:eastAsia="ru-RU"/>
        </w:rPr>
        <w:t>ться до Верховної Ради Укр</w:t>
      </w:r>
      <w:r w:rsidR="00770436">
        <w:rPr>
          <w:rFonts w:ascii="Times New Roman" w:eastAsia="Times New Roman" w:hAnsi="Times New Roman" w:cs="Times New Roman"/>
          <w:kern w:val="28"/>
          <w:sz w:val="28"/>
          <w:szCs w:val="28"/>
          <w:lang w:val="uk-UA" w:eastAsia="ru-RU"/>
        </w:rPr>
        <w:t>аїни або інших відповідних рад.</w:t>
      </w:r>
    </w:p>
    <w:p w:rsidR="00FA0F34" w:rsidRPr="00DD2C7F" w:rsidRDefault="00C45FA6" w:rsidP="00FA0F34">
      <w:pPr>
        <w:tabs>
          <w:tab w:val="left" w:pos="709"/>
          <w:tab w:val="left" w:pos="993"/>
        </w:tabs>
        <w:spacing w:after="120" w:line="240" w:lineRule="auto"/>
        <w:ind w:firstLine="851"/>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5.5. </w:t>
      </w:r>
      <w:r w:rsidR="00F405C4" w:rsidRPr="00DD2C7F">
        <w:rPr>
          <w:rFonts w:ascii="Times New Roman" w:eastAsia="Times New Roman" w:hAnsi="Times New Roman" w:cs="Times New Roman"/>
          <w:kern w:val="28"/>
          <w:sz w:val="28"/>
          <w:szCs w:val="28"/>
          <w:lang w:val="uk-UA" w:eastAsia="ru-RU"/>
        </w:rPr>
        <w:t xml:space="preserve">Адвокатські запити розглядаються </w:t>
      </w:r>
      <w:r w:rsidR="00184D3B" w:rsidRPr="00DD2C7F">
        <w:rPr>
          <w:rFonts w:ascii="Times New Roman" w:eastAsia="Times New Roman" w:hAnsi="Times New Roman" w:cs="Times New Roman"/>
          <w:kern w:val="28"/>
          <w:sz w:val="28"/>
          <w:szCs w:val="28"/>
          <w:lang w:val="uk-UA" w:eastAsia="ru-RU"/>
        </w:rPr>
        <w:t>головою</w:t>
      </w:r>
      <w:r w:rsidR="0090734E" w:rsidRPr="00DD2C7F">
        <w:rPr>
          <w:rFonts w:ascii="Times New Roman" w:eastAsia="Times New Roman" w:hAnsi="Times New Roman" w:cs="Times New Roman"/>
          <w:kern w:val="28"/>
          <w:sz w:val="28"/>
          <w:szCs w:val="28"/>
          <w:lang w:val="uk-UA" w:eastAsia="ru-RU"/>
        </w:rPr>
        <w:t>, заступником голови</w:t>
      </w:r>
      <w:r w:rsidR="00FA0F34" w:rsidRPr="00DD2C7F">
        <w:rPr>
          <w:rFonts w:ascii="Times New Roman" w:eastAsia="Times New Roman" w:hAnsi="Times New Roman" w:cs="Times New Roman"/>
          <w:kern w:val="28"/>
          <w:sz w:val="28"/>
          <w:szCs w:val="28"/>
          <w:lang w:val="uk-UA" w:eastAsia="ru-RU"/>
        </w:rPr>
        <w:t xml:space="preserve"> </w:t>
      </w:r>
      <w:r w:rsidR="00770436" w:rsidRPr="001B1598">
        <w:rPr>
          <w:rFonts w:ascii="Times New Roman" w:eastAsia="Times New Roman" w:hAnsi="Times New Roman" w:cs="Times New Roman"/>
          <w:kern w:val="28"/>
          <w:sz w:val="28"/>
          <w:szCs w:val="28"/>
          <w:lang w:val="uk-UA" w:eastAsia="ru-RU"/>
        </w:rPr>
        <w:t>Комісії</w:t>
      </w:r>
      <w:r w:rsidR="0090734E" w:rsidRPr="00DD2C7F">
        <w:rPr>
          <w:rFonts w:ascii="Times New Roman" w:eastAsia="Times New Roman" w:hAnsi="Times New Roman" w:cs="Times New Roman"/>
          <w:kern w:val="28"/>
          <w:sz w:val="28"/>
          <w:szCs w:val="28"/>
          <w:lang w:val="uk-UA" w:eastAsia="ru-RU"/>
        </w:rPr>
        <w:t xml:space="preserve">, </w:t>
      </w:r>
      <w:r w:rsidR="00FA0F34" w:rsidRPr="00DD2C7F">
        <w:rPr>
          <w:rFonts w:ascii="Times New Roman" w:eastAsia="Times New Roman" w:hAnsi="Times New Roman" w:cs="Times New Roman"/>
          <w:kern w:val="28"/>
          <w:sz w:val="28"/>
          <w:szCs w:val="28"/>
          <w:lang w:val="uk-UA" w:eastAsia="ru-RU"/>
        </w:rPr>
        <w:t xml:space="preserve">а також за їх дорученням </w:t>
      </w:r>
      <w:r w:rsidR="0090734E" w:rsidRPr="00DD2C7F">
        <w:rPr>
          <w:rFonts w:ascii="Times New Roman" w:eastAsia="Times New Roman" w:hAnsi="Times New Roman" w:cs="Times New Roman"/>
          <w:kern w:val="28"/>
          <w:sz w:val="28"/>
          <w:szCs w:val="28"/>
          <w:lang w:val="uk-UA" w:eastAsia="ru-RU"/>
        </w:rPr>
        <w:t xml:space="preserve">членами та працівниками </w:t>
      </w:r>
      <w:r w:rsidR="00A23DD8" w:rsidRPr="00DD2C7F">
        <w:rPr>
          <w:rFonts w:ascii="Times New Roman" w:eastAsia="Times New Roman" w:hAnsi="Times New Roman" w:cs="Times New Roman"/>
          <w:kern w:val="28"/>
          <w:sz w:val="28"/>
          <w:szCs w:val="28"/>
          <w:lang w:val="uk-UA" w:eastAsia="ru-RU"/>
        </w:rPr>
        <w:t xml:space="preserve">відповідальних підрозділів </w:t>
      </w:r>
      <w:r w:rsidR="0090734E" w:rsidRPr="00DD2C7F">
        <w:rPr>
          <w:rFonts w:ascii="Times New Roman" w:eastAsia="Times New Roman" w:hAnsi="Times New Roman" w:cs="Times New Roman"/>
          <w:kern w:val="28"/>
          <w:sz w:val="28"/>
          <w:szCs w:val="28"/>
          <w:lang w:val="uk-UA" w:eastAsia="ru-RU"/>
        </w:rPr>
        <w:t xml:space="preserve">секретаріату </w:t>
      </w:r>
      <w:r w:rsidR="00770436" w:rsidRPr="001B1598">
        <w:rPr>
          <w:rFonts w:ascii="Times New Roman" w:eastAsia="Times New Roman" w:hAnsi="Times New Roman" w:cs="Times New Roman"/>
          <w:kern w:val="28"/>
          <w:sz w:val="28"/>
          <w:szCs w:val="28"/>
          <w:lang w:val="uk-UA" w:eastAsia="ru-RU"/>
        </w:rPr>
        <w:t>Комісії</w:t>
      </w:r>
      <w:r w:rsidR="00FA0F34" w:rsidRPr="00DD2C7F">
        <w:rPr>
          <w:rFonts w:ascii="Times New Roman" w:eastAsia="Times New Roman" w:hAnsi="Times New Roman" w:cs="Times New Roman"/>
          <w:kern w:val="28"/>
          <w:sz w:val="28"/>
          <w:szCs w:val="28"/>
          <w:lang w:val="uk-UA" w:eastAsia="ru-RU"/>
        </w:rPr>
        <w:t>, до сфери діяльності яких належать порушені у запиті питання.</w:t>
      </w:r>
    </w:p>
    <w:p w:rsidR="00F405C4" w:rsidRDefault="00F405C4" w:rsidP="00001D44">
      <w:pPr>
        <w:tabs>
          <w:tab w:val="left" w:pos="709"/>
        </w:tabs>
        <w:spacing w:after="120" w:line="240" w:lineRule="auto"/>
        <w:ind w:firstLine="851"/>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До адвокатського запиту повинні бути додані посвідчені адвокатом копії свідоцтва про право на заняття адвокатською діяльністю, ордера або доручення органу (установи), уповноваженого законом на надання безоплатної правової допомоги. </w:t>
      </w:r>
      <w:bookmarkStart w:id="1" w:name="n207"/>
      <w:bookmarkEnd w:id="1"/>
      <w:r w:rsidRPr="00DD2C7F">
        <w:rPr>
          <w:rFonts w:ascii="Times New Roman" w:eastAsia="Times New Roman" w:hAnsi="Times New Roman" w:cs="Times New Roman"/>
          <w:kern w:val="28"/>
          <w:sz w:val="28"/>
          <w:szCs w:val="28"/>
          <w:lang w:val="uk-UA" w:eastAsia="ru-RU"/>
        </w:rPr>
        <w:t>Адвокатський запит не може стосуватися надання консультацій і роз’яснень положень законодавства.</w:t>
      </w:r>
    </w:p>
    <w:p w:rsidR="00956E39" w:rsidRPr="009B67F9" w:rsidRDefault="00956E39" w:rsidP="00956E3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5.5 із змінами, внесеними рішенням Комісії від 11 червня 2025 року № 16зп-25)</w:t>
      </w:r>
    </w:p>
    <w:p w:rsidR="00F405C4" w:rsidRPr="00DD2C7F" w:rsidRDefault="00C45FA6" w:rsidP="00001D44">
      <w:pPr>
        <w:tabs>
          <w:tab w:val="left" w:pos="993"/>
        </w:tabs>
        <w:spacing w:after="120" w:line="240" w:lineRule="auto"/>
        <w:ind w:firstLine="851"/>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5.6. </w:t>
      </w:r>
      <w:r w:rsidR="00F405C4" w:rsidRPr="00DD2C7F">
        <w:rPr>
          <w:rFonts w:ascii="Times New Roman" w:eastAsia="Times New Roman" w:hAnsi="Times New Roman" w:cs="Times New Roman"/>
          <w:kern w:val="28"/>
          <w:sz w:val="28"/>
          <w:szCs w:val="28"/>
          <w:lang w:val="uk-UA" w:eastAsia="ru-RU"/>
        </w:rPr>
        <w:t>Адвокатські запити розглядаються протягом п’яти робочих днів з дня його отримання</w:t>
      </w:r>
      <w:r w:rsidR="005C1E62" w:rsidRPr="00DD2C7F">
        <w:rPr>
          <w:rFonts w:ascii="Times New Roman" w:eastAsia="Times New Roman" w:hAnsi="Times New Roman" w:cs="Times New Roman"/>
          <w:kern w:val="28"/>
          <w:sz w:val="28"/>
          <w:szCs w:val="28"/>
          <w:lang w:val="uk-UA" w:eastAsia="ru-RU"/>
        </w:rPr>
        <w:t xml:space="preserve"> </w:t>
      </w:r>
      <w:r w:rsidR="00770436" w:rsidRPr="001B1598">
        <w:rPr>
          <w:rFonts w:ascii="Times New Roman" w:eastAsia="Times New Roman" w:hAnsi="Times New Roman" w:cs="Times New Roman"/>
          <w:kern w:val="28"/>
          <w:sz w:val="28"/>
          <w:szCs w:val="28"/>
          <w:lang w:val="uk-UA" w:eastAsia="ru-RU"/>
        </w:rPr>
        <w:t>Комісією</w:t>
      </w:r>
      <w:r w:rsidR="00F405C4" w:rsidRPr="00DD2C7F">
        <w:rPr>
          <w:rFonts w:ascii="Times New Roman" w:eastAsia="Times New Roman" w:hAnsi="Times New Roman" w:cs="Times New Roman"/>
          <w:kern w:val="28"/>
          <w:sz w:val="28"/>
          <w:szCs w:val="28"/>
          <w:lang w:val="uk-UA" w:eastAsia="ru-RU"/>
        </w:rPr>
        <w:t>.</w:t>
      </w:r>
    </w:p>
    <w:p w:rsidR="00F405C4" w:rsidRDefault="00F405C4" w:rsidP="00001D44">
      <w:pPr>
        <w:tabs>
          <w:tab w:val="left" w:pos="709"/>
          <w:tab w:val="left" w:pos="993"/>
        </w:tabs>
        <w:spacing w:after="120" w:line="240" w:lineRule="auto"/>
        <w:ind w:firstLine="851"/>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У разі якщо адвокатський запит стосується надання значного обсягу інформації або потребує пошуку інформації серед значної кількості даних, строк розгляду адвокатського запиту може бути продовжено </w:t>
      </w:r>
      <w:r w:rsidR="0090734E" w:rsidRPr="00DD2C7F">
        <w:rPr>
          <w:rFonts w:ascii="Times New Roman" w:eastAsia="Times New Roman" w:hAnsi="Times New Roman" w:cs="Times New Roman"/>
          <w:kern w:val="28"/>
          <w:sz w:val="28"/>
          <w:szCs w:val="28"/>
          <w:lang w:val="uk-UA" w:eastAsia="ru-RU"/>
        </w:rPr>
        <w:t xml:space="preserve">головою або заступником голови </w:t>
      </w:r>
      <w:r w:rsidR="00770436" w:rsidRPr="001B1598">
        <w:rPr>
          <w:rFonts w:ascii="Times New Roman" w:eastAsia="Times New Roman" w:hAnsi="Times New Roman" w:cs="Times New Roman"/>
          <w:kern w:val="28"/>
          <w:sz w:val="28"/>
          <w:szCs w:val="28"/>
          <w:lang w:val="uk-UA" w:eastAsia="ru-RU"/>
        </w:rPr>
        <w:t>Комісії</w:t>
      </w:r>
      <w:r w:rsidR="0090734E" w:rsidRPr="00DD2C7F">
        <w:rPr>
          <w:rFonts w:ascii="Times New Roman" w:eastAsia="Times New Roman" w:hAnsi="Times New Roman" w:cs="Times New Roman"/>
          <w:kern w:val="28"/>
          <w:sz w:val="28"/>
          <w:szCs w:val="28"/>
          <w:lang w:val="uk-UA" w:eastAsia="ru-RU"/>
        </w:rPr>
        <w:t xml:space="preserve"> </w:t>
      </w:r>
      <w:r w:rsidRPr="00DD2C7F">
        <w:rPr>
          <w:rFonts w:ascii="Times New Roman" w:eastAsia="Times New Roman" w:hAnsi="Times New Roman" w:cs="Times New Roman"/>
          <w:kern w:val="28"/>
          <w:sz w:val="28"/>
          <w:szCs w:val="28"/>
          <w:lang w:val="uk-UA" w:eastAsia="ru-RU"/>
        </w:rPr>
        <w:t>до двадцяти робочих днів з обґрунтуванням причин такого продовження, про що адвокату письмово повідомляється не пізніше п’яти робочих днів з дня отримання</w:t>
      </w:r>
      <w:r w:rsidR="00AD7579" w:rsidRPr="00DD2C7F">
        <w:rPr>
          <w:rFonts w:ascii="Times New Roman" w:eastAsia="Times New Roman" w:hAnsi="Times New Roman" w:cs="Times New Roman"/>
          <w:sz w:val="28"/>
          <w:szCs w:val="28"/>
          <w:lang w:val="uk-UA" w:eastAsia="ru-RU"/>
        </w:rPr>
        <w:t xml:space="preserve"> </w:t>
      </w:r>
      <w:r w:rsidR="00770436" w:rsidRPr="001B1598">
        <w:rPr>
          <w:rFonts w:ascii="Times New Roman" w:eastAsia="Times New Roman" w:hAnsi="Times New Roman" w:cs="Times New Roman"/>
          <w:sz w:val="28"/>
          <w:szCs w:val="28"/>
          <w:lang w:val="uk-UA" w:eastAsia="ru-RU"/>
        </w:rPr>
        <w:t>Комісією</w:t>
      </w:r>
      <w:r w:rsidR="00AD7579" w:rsidRPr="00DD2C7F">
        <w:rPr>
          <w:rFonts w:ascii="Times New Roman" w:eastAsia="Times New Roman" w:hAnsi="Times New Roman" w:cs="Times New Roman"/>
          <w:sz w:val="28"/>
          <w:szCs w:val="28"/>
          <w:lang w:val="uk-UA" w:eastAsia="ru-RU"/>
        </w:rPr>
        <w:t xml:space="preserve"> </w:t>
      </w:r>
      <w:r w:rsidRPr="00DD2C7F">
        <w:rPr>
          <w:rFonts w:ascii="Times New Roman" w:eastAsia="Times New Roman" w:hAnsi="Times New Roman" w:cs="Times New Roman"/>
          <w:kern w:val="28"/>
          <w:sz w:val="28"/>
          <w:szCs w:val="28"/>
          <w:lang w:val="uk-UA" w:eastAsia="ru-RU"/>
        </w:rPr>
        <w:t>адвокатського запиту.</w:t>
      </w:r>
    </w:p>
    <w:p w:rsidR="00956E39" w:rsidRDefault="00956E39" w:rsidP="00956E3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5.6 із змінами, внесеними рішенням Комісії від 11 червня 2025 року № 16зп-25)</w:t>
      </w:r>
    </w:p>
    <w:p w:rsidR="00B65505" w:rsidRDefault="00012647" w:rsidP="00B65505">
      <w:pPr>
        <w:tabs>
          <w:tab w:val="left" w:pos="0"/>
          <w:tab w:val="left" w:pos="709"/>
          <w:tab w:val="left" w:pos="1134"/>
        </w:tabs>
        <w:spacing w:after="0" w:line="240" w:lineRule="auto"/>
        <w:jc w:val="both"/>
        <w:rPr>
          <w:rStyle w:val="rvts0"/>
          <w:rFonts w:ascii="Times New Roman" w:hAnsi="Times New Roman" w:cs="Times New Roman"/>
          <w:kern w:val="28"/>
          <w:sz w:val="28"/>
          <w:szCs w:val="28"/>
          <w:lang w:val="uk-UA"/>
        </w:rPr>
      </w:pPr>
      <w:r w:rsidRPr="00DD2C7F">
        <w:rPr>
          <w:rFonts w:ascii="Times New Roman" w:eastAsia="Times New Roman" w:hAnsi="Times New Roman" w:cs="Times New Roman"/>
          <w:b/>
          <w:kern w:val="28"/>
          <w:sz w:val="28"/>
          <w:szCs w:val="28"/>
          <w:lang w:val="uk-UA" w:eastAsia="ru-RU"/>
        </w:rPr>
        <w:lastRenderedPageBreak/>
        <w:tab/>
      </w:r>
      <w:r w:rsidR="00B65505" w:rsidRPr="00DD2C7F">
        <w:rPr>
          <w:rFonts w:ascii="Times New Roman" w:eastAsia="Times New Roman" w:hAnsi="Times New Roman" w:cs="Times New Roman"/>
          <w:b/>
          <w:kern w:val="28"/>
          <w:sz w:val="28"/>
          <w:szCs w:val="28"/>
          <w:lang w:val="uk-UA" w:eastAsia="ru-RU"/>
        </w:rPr>
        <w:t>V</w:t>
      </w:r>
      <w:r w:rsidR="00F15088" w:rsidRPr="00DD2C7F">
        <w:rPr>
          <w:rFonts w:ascii="Times New Roman" w:eastAsia="Times New Roman" w:hAnsi="Times New Roman" w:cs="Times New Roman"/>
          <w:b/>
          <w:kern w:val="28"/>
          <w:sz w:val="28"/>
          <w:szCs w:val="28"/>
          <w:lang w:val="uk-UA" w:eastAsia="ru-RU"/>
        </w:rPr>
        <w:t>І</w:t>
      </w:r>
      <w:r w:rsidR="00B65505" w:rsidRPr="00DD2C7F">
        <w:rPr>
          <w:rFonts w:ascii="Times New Roman" w:eastAsia="Times New Roman" w:hAnsi="Times New Roman" w:cs="Times New Roman"/>
          <w:b/>
          <w:kern w:val="28"/>
          <w:sz w:val="28"/>
          <w:szCs w:val="28"/>
          <w:lang w:val="uk-UA" w:eastAsia="ru-RU"/>
        </w:rPr>
        <w:t>. Порядо</w:t>
      </w:r>
      <w:r w:rsidR="00C92A9B" w:rsidRPr="00DD2C7F">
        <w:rPr>
          <w:rFonts w:ascii="Times New Roman" w:eastAsia="Times New Roman" w:hAnsi="Times New Roman" w:cs="Times New Roman"/>
          <w:b/>
          <w:kern w:val="28"/>
          <w:sz w:val="28"/>
          <w:szCs w:val="28"/>
          <w:lang w:val="uk-UA" w:eastAsia="ru-RU"/>
        </w:rPr>
        <w:t xml:space="preserve">к прийому громадян у </w:t>
      </w:r>
      <w:r w:rsidR="00E51F40">
        <w:rPr>
          <w:rStyle w:val="rvts0"/>
          <w:rFonts w:ascii="Times New Roman" w:hAnsi="Times New Roman" w:cs="Times New Roman"/>
          <w:b/>
          <w:kern w:val="28"/>
          <w:sz w:val="28"/>
          <w:szCs w:val="28"/>
          <w:lang w:val="uk-UA"/>
        </w:rPr>
        <w:t>Комісії</w:t>
      </w:r>
    </w:p>
    <w:p w:rsidR="00E51F40" w:rsidRDefault="00E51F40" w:rsidP="00E51F40">
      <w:pPr>
        <w:spacing w:before="120" w:after="0" w:line="240" w:lineRule="auto"/>
        <w:jc w:val="center"/>
        <w:rPr>
          <w:rFonts w:ascii="Times New Roman" w:eastAsia="Times New Roman" w:hAnsi="Times New Roman" w:cs="Times New Roman"/>
          <w:bCs/>
          <w:i/>
          <w:kern w:val="28"/>
          <w:sz w:val="28"/>
          <w:szCs w:val="28"/>
          <w:lang w:val="uk-UA" w:eastAsia="ru-RU"/>
        </w:rPr>
      </w:pPr>
      <w:r>
        <w:rPr>
          <w:rFonts w:ascii="Times New Roman" w:eastAsia="Times New Roman" w:hAnsi="Times New Roman" w:cs="Times New Roman"/>
          <w:bCs/>
          <w:i/>
          <w:kern w:val="28"/>
          <w:sz w:val="28"/>
          <w:szCs w:val="28"/>
          <w:lang w:val="uk-UA" w:eastAsia="ru-RU"/>
        </w:rPr>
        <w:t xml:space="preserve">(Назва розділу </w:t>
      </w:r>
      <w:r>
        <w:rPr>
          <w:rFonts w:ascii="Times New Roman" w:eastAsia="Times New Roman" w:hAnsi="Times New Roman" w:cs="Times New Roman"/>
          <w:bCs/>
          <w:i/>
          <w:kern w:val="28"/>
          <w:sz w:val="28"/>
          <w:szCs w:val="28"/>
          <w:lang w:val="en-US" w:eastAsia="ru-RU"/>
        </w:rPr>
        <w:t>V</w:t>
      </w:r>
      <w:r>
        <w:rPr>
          <w:rFonts w:ascii="Times New Roman" w:eastAsia="Times New Roman" w:hAnsi="Times New Roman" w:cs="Times New Roman"/>
          <w:bCs/>
          <w:i/>
          <w:kern w:val="28"/>
          <w:sz w:val="28"/>
          <w:szCs w:val="28"/>
          <w:lang w:val="uk-UA" w:eastAsia="ru-RU"/>
        </w:rPr>
        <w:t>І в редакції згідно з рішенням Кваліфікаційно-дисциплінарної комісії прокурорів від 11 червня 2025 року № 16зп-25)</w:t>
      </w:r>
    </w:p>
    <w:p w:rsidR="00C92A9B" w:rsidRPr="00DD2C7F" w:rsidRDefault="00C92A9B" w:rsidP="00B65505">
      <w:pPr>
        <w:tabs>
          <w:tab w:val="left" w:pos="0"/>
          <w:tab w:val="left" w:pos="709"/>
          <w:tab w:val="left" w:pos="1134"/>
        </w:tabs>
        <w:spacing w:after="0" w:line="240" w:lineRule="auto"/>
        <w:jc w:val="both"/>
        <w:rPr>
          <w:rFonts w:ascii="Times New Roman" w:eastAsia="Times New Roman" w:hAnsi="Times New Roman" w:cs="Times New Roman"/>
          <w:kern w:val="28"/>
          <w:sz w:val="28"/>
          <w:szCs w:val="28"/>
          <w:lang w:val="uk-UA" w:eastAsia="ru-RU"/>
        </w:rPr>
      </w:pPr>
    </w:p>
    <w:p w:rsidR="00C92A9B" w:rsidRDefault="001860FE" w:rsidP="00001D44">
      <w:pPr>
        <w:tabs>
          <w:tab w:val="left" w:pos="0"/>
          <w:tab w:val="left" w:pos="993"/>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6.1. </w:t>
      </w:r>
      <w:r w:rsidR="00C92A9B" w:rsidRPr="00DD2C7F">
        <w:rPr>
          <w:rFonts w:ascii="Times New Roman" w:eastAsia="Times New Roman" w:hAnsi="Times New Roman" w:cs="Times New Roman"/>
          <w:kern w:val="28"/>
          <w:sz w:val="28"/>
          <w:szCs w:val="28"/>
          <w:lang w:val="uk-UA" w:eastAsia="ru-RU"/>
        </w:rPr>
        <w:t>Загальна організація роботи щодо забезпечен</w:t>
      </w:r>
      <w:r w:rsidR="005F012A" w:rsidRPr="00DD2C7F">
        <w:rPr>
          <w:rFonts w:ascii="Times New Roman" w:eastAsia="Times New Roman" w:hAnsi="Times New Roman" w:cs="Times New Roman"/>
          <w:kern w:val="28"/>
          <w:sz w:val="28"/>
          <w:szCs w:val="28"/>
          <w:lang w:val="uk-UA" w:eastAsia="ru-RU"/>
        </w:rPr>
        <w:t>ня проведення прийому громадян у</w:t>
      </w:r>
      <w:r w:rsidR="009E2D62" w:rsidRPr="00DD2C7F">
        <w:rPr>
          <w:rStyle w:val="rvts0"/>
          <w:rFonts w:ascii="Times New Roman" w:hAnsi="Times New Roman" w:cs="Times New Roman"/>
          <w:kern w:val="28"/>
          <w:sz w:val="28"/>
          <w:szCs w:val="28"/>
          <w:lang w:val="uk-UA"/>
        </w:rPr>
        <w:t xml:space="preserve"> </w:t>
      </w:r>
      <w:r w:rsidR="00770436" w:rsidRPr="001B1598">
        <w:rPr>
          <w:rStyle w:val="rvts0"/>
          <w:rFonts w:ascii="Times New Roman" w:hAnsi="Times New Roman" w:cs="Times New Roman"/>
          <w:kern w:val="28"/>
          <w:sz w:val="28"/>
          <w:szCs w:val="28"/>
          <w:lang w:val="uk-UA"/>
        </w:rPr>
        <w:t>Комісії</w:t>
      </w:r>
      <w:r w:rsidR="00C92A9B" w:rsidRPr="00DD2C7F">
        <w:rPr>
          <w:rFonts w:ascii="Times New Roman" w:eastAsia="Times New Roman" w:hAnsi="Times New Roman" w:cs="Times New Roman"/>
          <w:kern w:val="28"/>
          <w:sz w:val="28"/>
          <w:szCs w:val="28"/>
          <w:lang w:val="uk-UA" w:eastAsia="ru-RU"/>
        </w:rPr>
        <w:t xml:space="preserve"> покладається на </w:t>
      </w:r>
      <w:r w:rsidR="00CF4229" w:rsidRPr="001B1598">
        <w:rPr>
          <w:rFonts w:ascii="Times New Roman" w:eastAsia="Times New Roman" w:hAnsi="Times New Roman" w:cs="Times New Roman"/>
          <w:kern w:val="28"/>
          <w:sz w:val="28"/>
          <w:szCs w:val="28"/>
          <w:lang w:val="uk-UA" w:eastAsia="ru-RU"/>
        </w:rPr>
        <w:t xml:space="preserve">відділ </w:t>
      </w:r>
      <w:r w:rsidR="00966067">
        <w:rPr>
          <w:rFonts w:ascii="Times New Roman" w:eastAsia="Times New Roman" w:hAnsi="Times New Roman" w:cs="Times New Roman"/>
          <w:kern w:val="28"/>
          <w:sz w:val="28"/>
          <w:szCs w:val="28"/>
          <w:lang w:val="uk-UA" w:eastAsia="ru-RU"/>
        </w:rPr>
        <w:t>інформаційно-комунікативної роботи</w:t>
      </w:r>
      <w:r w:rsidR="00C92A9B" w:rsidRPr="001B1598">
        <w:rPr>
          <w:rFonts w:ascii="Times New Roman" w:eastAsia="Times New Roman" w:hAnsi="Times New Roman" w:cs="Times New Roman"/>
          <w:kern w:val="28"/>
          <w:sz w:val="28"/>
          <w:szCs w:val="28"/>
          <w:lang w:val="uk-UA" w:eastAsia="ru-RU"/>
        </w:rPr>
        <w:t xml:space="preserve"> </w:t>
      </w:r>
      <w:r w:rsidR="00CF4229" w:rsidRPr="001B1598">
        <w:rPr>
          <w:rFonts w:ascii="Times New Roman" w:eastAsia="Times New Roman" w:hAnsi="Times New Roman" w:cs="Times New Roman"/>
          <w:kern w:val="28"/>
          <w:sz w:val="28"/>
          <w:szCs w:val="28"/>
          <w:lang w:val="uk-UA" w:eastAsia="ru-RU"/>
        </w:rPr>
        <w:t>секретаріату</w:t>
      </w:r>
      <w:r w:rsidR="009E2D62" w:rsidRPr="001B1598">
        <w:rPr>
          <w:rStyle w:val="rvts0"/>
          <w:rFonts w:ascii="Times New Roman" w:hAnsi="Times New Roman" w:cs="Times New Roman"/>
          <w:kern w:val="28"/>
          <w:sz w:val="28"/>
          <w:szCs w:val="28"/>
          <w:lang w:val="uk-UA"/>
        </w:rPr>
        <w:t xml:space="preserve"> </w:t>
      </w:r>
      <w:r w:rsidR="00770436" w:rsidRPr="001B1598">
        <w:rPr>
          <w:rStyle w:val="rvts0"/>
          <w:rFonts w:ascii="Times New Roman" w:hAnsi="Times New Roman" w:cs="Times New Roman"/>
          <w:kern w:val="28"/>
          <w:sz w:val="28"/>
          <w:szCs w:val="28"/>
          <w:lang w:val="uk-UA"/>
        </w:rPr>
        <w:t>Комісії</w:t>
      </w:r>
      <w:r w:rsidR="00C92A9B" w:rsidRPr="00DD2C7F">
        <w:rPr>
          <w:rFonts w:ascii="Times New Roman" w:eastAsia="Times New Roman" w:hAnsi="Times New Roman" w:cs="Times New Roman"/>
          <w:kern w:val="28"/>
          <w:sz w:val="28"/>
          <w:szCs w:val="28"/>
          <w:lang w:val="uk-UA" w:eastAsia="ru-RU"/>
        </w:rPr>
        <w:t xml:space="preserve">. Під час проведення прийому громадян цей підрозділ взаємодіє з іншими підрозділами </w:t>
      </w:r>
      <w:r w:rsidR="00CF4229" w:rsidRPr="00DD2C7F">
        <w:rPr>
          <w:rFonts w:ascii="Times New Roman" w:eastAsia="Times New Roman" w:hAnsi="Times New Roman" w:cs="Times New Roman"/>
          <w:kern w:val="28"/>
          <w:sz w:val="28"/>
          <w:szCs w:val="28"/>
          <w:lang w:val="uk-UA" w:eastAsia="ru-RU"/>
        </w:rPr>
        <w:t>с</w:t>
      </w:r>
      <w:r w:rsidR="00DE6EC7" w:rsidRPr="00DD2C7F">
        <w:rPr>
          <w:rFonts w:ascii="Times New Roman" w:eastAsia="Times New Roman" w:hAnsi="Times New Roman" w:cs="Times New Roman"/>
          <w:kern w:val="28"/>
          <w:sz w:val="28"/>
          <w:szCs w:val="28"/>
          <w:lang w:val="uk-UA" w:eastAsia="ru-RU"/>
        </w:rPr>
        <w:t>екретаріат</w:t>
      </w:r>
      <w:r w:rsidR="00C92A9B" w:rsidRPr="00DD2C7F">
        <w:rPr>
          <w:rFonts w:ascii="Times New Roman" w:eastAsia="Times New Roman" w:hAnsi="Times New Roman" w:cs="Times New Roman"/>
          <w:kern w:val="28"/>
          <w:sz w:val="28"/>
          <w:szCs w:val="28"/>
          <w:lang w:val="uk-UA" w:eastAsia="ru-RU"/>
        </w:rPr>
        <w:t>у</w:t>
      </w:r>
      <w:r w:rsidR="009E2D62" w:rsidRPr="00DD2C7F">
        <w:rPr>
          <w:rStyle w:val="rvts0"/>
          <w:rFonts w:ascii="Times New Roman" w:hAnsi="Times New Roman" w:cs="Times New Roman"/>
          <w:kern w:val="28"/>
          <w:sz w:val="28"/>
          <w:szCs w:val="28"/>
          <w:lang w:val="uk-UA"/>
        </w:rPr>
        <w:t xml:space="preserve"> </w:t>
      </w:r>
      <w:r w:rsidR="00E51F40" w:rsidRPr="001B1598">
        <w:rPr>
          <w:rStyle w:val="rvts0"/>
          <w:rFonts w:ascii="Times New Roman" w:hAnsi="Times New Roman" w:cs="Times New Roman"/>
          <w:kern w:val="28"/>
          <w:sz w:val="28"/>
          <w:szCs w:val="28"/>
          <w:lang w:val="uk-UA"/>
        </w:rPr>
        <w:t>Комісії</w:t>
      </w:r>
      <w:r w:rsidR="00CF4229" w:rsidRPr="00DD2C7F">
        <w:rPr>
          <w:rFonts w:ascii="Times New Roman" w:eastAsia="Times New Roman" w:hAnsi="Times New Roman" w:cs="Times New Roman"/>
          <w:kern w:val="28"/>
          <w:sz w:val="28"/>
          <w:szCs w:val="28"/>
          <w:lang w:val="uk-UA" w:eastAsia="ru-RU"/>
        </w:rPr>
        <w:t xml:space="preserve"> </w:t>
      </w:r>
      <w:r w:rsidR="00C92A9B" w:rsidRPr="00DD2C7F">
        <w:rPr>
          <w:rFonts w:ascii="Times New Roman" w:eastAsia="Times New Roman" w:hAnsi="Times New Roman" w:cs="Times New Roman"/>
          <w:kern w:val="28"/>
          <w:sz w:val="28"/>
          <w:szCs w:val="28"/>
          <w:lang w:val="uk-UA" w:eastAsia="ru-RU"/>
        </w:rPr>
        <w:t>відповідно до напрямів їх діяльності.</w:t>
      </w:r>
    </w:p>
    <w:p w:rsidR="00956E39" w:rsidRPr="009B67F9" w:rsidRDefault="00956E39" w:rsidP="00956E3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6.1 із змінами, внесеними рішенням Комісії від 11 червня 2025 року № 16зп-25</w:t>
      </w:r>
      <w:r w:rsidR="00966067">
        <w:rPr>
          <w:rFonts w:ascii="Times New Roman" w:eastAsia="Times New Roman" w:hAnsi="Times New Roman" w:cs="Times New Roman"/>
          <w:i/>
          <w:kern w:val="28"/>
          <w:sz w:val="28"/>
          <w:szCs w:val="28"/>
          <w:lang w:val="uk-UA" w:eastAsia="ru-RU"/>
        </w:rPr>
        <w:t>, від 29 квітня 2026 року № 44зп-26</w:t>
      </w:r>
      <w:r>
        <w:rPr>
          <w:rFonts w:ascii="Times New Roman" w:eastAsia="Times New Roman" w:hAnsi="Times New Roman" w:cs="Times New Roman"/>
          <w:i/>
          <w:kern w:val="28"/>
          <w:sz w:val="28"/>
          <w:szCs w:val="28"/>
          <w:lang w:val="uk-UA" w:eastAsia="ru-RU"/>
        </w:rPr>
        <w:t>)</w:t>
      </w:r>
    </w:p>
    <w:p w:rsidR="00C92A9B" w:rsidRPr="00DD2C7F" w:rsidRDefault="001860FE" w:rsidP="00001D44">
      <w:pPr>
        <w:tabs>
          <w:tab w:val="left" w:pos="0"/>
          <w:tab w:val="left" w:pos="993"/>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6.2. </w:t>
      </w:r>
      <w:r w:rsidR="00C92A9B" w:rsidRPr="00DD2C7F">
        <w:rPr>
          <w:rFonts w:ascii="Times New Roman" w:eastAsia="Times New Roman" w:hAnsi="Times New Roman" w:cs="Times New Roman"/>
          <w:kern w:val="28"/>
          <w:sz w:val="28"/>
          <w:szCs w:val="28"/>
          <w:lang w:val="uk-UA" w:eastAsia="ru-RU"/>
        </w:rPr>
        <w:t>З метою забезпечення умов для реалізації громадянами свого конституційного права на звернення прийом громадян здійснюється згідно з графіком прийому громадян керівництвом та членами</w:t>
      </w:r>
      <w:r w:rsidR="009E2D62" w:rsidRPr="00DD2C7F">
        <w:rPr>
          <w:rStyle w:val="rvts0"/>
          <w:rFonts w:ascii="Times New Roman" w:hAnsi="Times New Roman" w:cs="Times New Roman"/>
          <w:kern w:val="28"/>
          <w:sz w:val="28"/>
          <w:szCs w:val="28"/>
          <w:lang w:val="uk-UA"/>
        </w:rPr>
        <w:t xml:space="preserve"> </w:t>
      </w:r>
      <w:r w:rsidR="00770436" w:rsidRPr="001B1598">
        <w:rPr>
          <w:rStyle w:val="rvts0"/>
          <w:rFonts w:ascii="Times New Roman" w:hAnsi="Times New Roman" w:cs="Times New Roman"/>
          <w:kern w:val="28"/>
          <w:sz w:val="28"/>
          <w:szCs w:val="28"/>
          <w:lang w:val="uk-UA"/>
        </w:rPr>
        <w:t>Комісії</w:t>
      </w:r>
      <w:r w:rsidR="00C92A9B" w:rsidRPr="00DD2C7F">
        <w:rPr>
          <w:rFonts w:ascii="Times New Roman" w:eastAsia="Times New Roman" w:hAnsi="Times New Roman" w:cs="Times New Roman"/>
          <w:kern w:val="28"/>
          <w:sz w:val="28"/>
          <w:szCs w:val="28"/>
          <w:lang w:val="uk-UA" w:eastAsia="ru-RU"/>
        </w:rPr>
        <w:t>, затвердженим наказом голови</w:t>
      </w:r>
      <w:r w:rsidR="009E2D62" w:rsidRPr="00DD2C7F">
        <w:rPr>
          <w:rStyle w:val="rvts0"/>
          <w:rFonts w:ascii="Times New Roman" w:hAnsi="Times New Roman" w:cs="Times New Roman"/>
          <w:kern w:val="28"/>
          <w:sz w:val="28"/>
          <w:szCs w:val="28"/>
          <w:lang w:val="uk-UA"/>
        </w:rPr>
        <w:t xml:space="preserve"> </w:t>
      </w:r>
      <w:r w:rsidR="00770436" w:rsidRPr="001B1598">
        <w:rPr>
          <w:rStyle w:val="rvts0"/>
          <w:rFonts w:ascii="Times New Roman" w:hAnsi="Times New Roman" w:cs="Times New Roman"/>
          <w:kern w:val="28"/>
          <w:sz w:val="28"/>
          <w:szCs w:val="28"/>
          <w:lang w:val="uk-UA"/>
        </w:rPr>
        <w:t>Комісії</w:t>
      </w:r>
      <w:r w:rsidR="00C92A9B" w:rsidRPr="001B1598">
        <w:rPr>
          <w:rFonts w:ascii="Times New Roman" w:eastAsia="Times New Roman" w:hAnsi="Times New Roman" w:cs="Times New Roman"/>
          <w:kern w:val="28"/>
          <w:sz w:val="28"/>
          <w:szCs w:val="28"/>
          <w:lang w:val="uk-UA" w:eastAsia="ru-RU"/>
        </w:rPr>
        <w:t xml:space="preserve"> </w:t>
      </w:r>
      <w:r w:rsidR="00C92A9B" w:rsidRPr="00DD2C7F">
        <w:rPr>
          <w:rFonts w:ascii="Times New Roman" w:eastAsia="Times New Roman" w:hAnsi="Times New Roman" w:cs="Times New Roman"/>
          <w:kern w:val="28"/>
          <w:sz w:val="28"/>
          <w:szCs w:val="28"/>
          <w:lang w:val="uk-UA" w:eastAsia="ru-RU"/>
        </w:rPr>
        <w:t>(далі – графік прийому громадян).</w:t>
      </w:r>
    </w:p>
    <w:p w:rsidR="00B113AE" w:rsidRDefault="00B113AE" w:rsidP="00001D44">
      <w:pPr>
        <w:pStyle w:val="a9"/>
        <w:tabs>
          <w:tab w:val="left" w:pos="0"/>
          <w:tab w:val="left" w:pos="993"/>
        </w:tabs>
        <w:spacing w:after="120" w:line="240" w:lineRule="auto"/>
        <w:ind w:left="0"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Прийом громадян не здійснюється керівництвом і членами</w:t>
      </w:r>
      <w:r w:rsidR="00EE195A" w:rsidRPr="00DD2C7F">
        <w:rPr>
          <w:rStyle w:val="rvts0"/>
          <w:rFonts w:ascii="Times New Roman" w:hAnsi="Times New Roman" w:cs="Times New Roman"/>
          <w:kern w:val="28"/>
          <w:sz w:val="28"/>
          <w:szCs w:val="28"/>
          <w:lang w:val="uk-UA"/>
        </w:rPr>
        <w:t xml:space="preserve"> </w:t>
      </w:r>
      <w:r w:rsidR="00770436" w:rsidRPr="001B1598">
        <w:rPr>
          <w:rStyle w:val="rvts0"/>
          <w:rFonts w:ascii="Times New Roman" w:hAnsi="Times New Roman" w:cs="Times New Roman"/>
          <w:kern w:val="28"/>
          <w:sz w:val="28"/>
          <w:szCs w:val="28"/>
          <w:lang w:val="uk-UA"/>
        </w:rPr>
        <w:t>Комісії</w:t>
      </w:r>
      <w:r w:rsidRPr="00DD2C7F">
        <w:rPr>
          <w:rFonts w:ascii="Times New Roman" w:eastAsia="Times New Roman" w:hAnsi="Times New Roman" w:cs="Times New Roman"/>
          <w:kern w:val="28"/>
          <w:sz w:val="28"/>
          <w:szCs w:val="28"/>
          <w:lang w:val="uk-UA" w:eastAsia="ru-RU"/>
        </w:rPr>
        <w:t xml:space="preserve"> у дні проведення засідань</w:t>
      </w:r>
      <w:r w:rsidR="00EE195A" w:rsidRPr="00DD2C7F">
        <w:rPr>
          <w:rStyle w:val="rvts0"/>
          <w:rFonts w:ascii="Times New Roman" w:hAnsi="Times New Roman" w:cs="Times New Roman"/>
          <w:kern w:val="28"/>
          <w:sz w:val="28"/>
          <w:szCs w:val="28"/>
          <w:lang w:val="uk-UA"/>
        </w:rPr>
        <w:t xml:space="preserve"> </w:t>
      </w:r>
      <w:r w:rsidR="00B342BF" w:rsidRPr="001B1598">
        <w:rPr>
          <w:rStyle w:val="rvts0"/>
          <w:rFonts w:ascii="Times New Roman" w:hAnsi="Times New Roman" w:cs="Times New Roman"/>
          <w:kern w:val="28"/>
          <w:sz w:val="28"/>
          <w:szCs w:val="28"/>
          <w:lang w:val="uk-UA"/>
        </w:rPr>
        <w:t>Комісії</w:t>
      </w:r>
      <w:r w:rsidRPr="00DD2C7F">
        <w:rPr>
          <w:rFonts w:ascii="Times New Roman" w:eastAsia="Times New Roman" w:hAnsi="Times New Roman" w:cs="Times New Roman"/>
          <w:kern w:val="28"/>
          <w:sz w:val="28"/>
          <w:szCs w:val="28"/>
          <w:lang w:val="uk-UA" w:eastAsia="ru-RU"/>
        </w:rPr>
        <w:t>.</w:t>
      </w:r>
    </w:p>
    <w:p w:rsidR="00956E39" w:rsidRPr="009B67F9" w:rsidRDefault="00956E39" w:rsidP="00956E3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6.2 із змінами, внесеними рішенням Комісії від 11 червня 2025 року № 16зп-25)</w:t>
      </w:r>
    </w:p>
    <w:p w:rsidR="00C92A9B" w:rsidRDefault="001860FE" w:rsidP="00001D44">
      <w:pPr>
        <w:tabs>
          <w:tab w:val="left" w:pos="0"/>
          <w:tab w:val="left" w:pos="993"/>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6.3. </w:t>
      </w:r>
      <w:r w:rsidR="00C92A9B" w:rsidRPr="00DD2C7F">
        <w:rPr>
          <w:rFonts w:ascii="Times New Roman" w:eastAsia="Times New Roman" w:hAnsi="Times New Roman" w:cs="Times New Roman"/>
          <w:kern w:val="28"/>
          <w:sz w:val="28"/>
          <w:szCs w:val="28"/>
          <w:lang w:val="uk-UA" w:eastAsia="ru-RU"/>
        </w:rPr>
        <w:t>Інформація про порядок, графік прийому громадян розміщуєть</w:t>
      </w:r>
      <w:r w:rsidR="00AA0611" w:rsidRPr="00DD2C7F">
        <w:rPr>
          <w:rFonts w:ascii="Times New Roman" w:eastAsia="Times New Roman" w:hAnsi="Times New Roman" w:cs="Times New Roman"/>
          <w:kern w:val="28"/>
          <w:sz w:val="28"/>
          <w:szCs w:val="28"/>
          <w:lang w:val="uk-UA" w:eastAsia="ru-RU"/>
        </w:rPr>
        <w:t>ся на офіційному вебсайті</w:t>
      </w:r>
      <w:r w:rsidR="00EE195A" w:rsidRPr="00DD2C7F">
        <w:rPr>
          <w:rStyle w:val="rvts0"/>
          <w:rFonts w:ascii="Times New Roman" w:hAnsi="Times New Roman" w:cs="Times New Roman"/>
          <w:kern w:val="28"/>
          <w:sz w:val="28"/>
          <w:szCs w:val="28"/>
          <w:lang w:val="uk-UA"/>
        </w:rPr>
        <w:t xml:space="preserve"> </w:t>
      </w:r>
      <w:r w:rsidR="00B342BF" w:rsidRPr="001B1598">
        <w:rPr>
          <w:rStyle w:val="rvts0"/>
          <w:rFonts w:ascii="Times New Roman" w:hAnsi="Times New Roman" w:cs="Times New Roman"/>
          <w:kern w:val="28"/>
          <w:sz w:val="28"/>
          <w:szCs w:val="28"/>
          <w:lang w:val="uk-UA"/>
        </w:rPr>
        <w:t>Комісії</w:t>
      </w:r>
      <w:r w:rsidR="00AA0611" w:rsidRPr="00DD2C7F">
        <w:rPr>
          <w:rFonts w:ascii="Times New Roman" w:eastAsia="Times New Roman" w:hAnsi="Times New Roman" w:cs="Times New Roman"/>
          <w:kern w:val="28"/>
          <w:sz w:val="28"/>
          <w:szCs w:val="28"/>
          <w:lang w:val="uk-UA" w:eastAsia="ru-RU"/>
        </w:rPr>
        <w:t xml:space="preserve"> та інформаційному стенді у приміщенні</w:t>
      </w:r>
      <w:r w:rsidR="00EE195A" w:rsidRPr="00DD2C7F">
        <w:rPr>
          <w:rStyle w:val="rvts0"/>
          <w:rFonts w:ascii="Times New Roman" w:hAnsi="Times New Roman" w:cs="Times New Roman"/>
          <w:kern w:val="28"/>
          <w:sz w:val="28"/>
          <w:szCs w:val="28"/>
          <w:lang w:val="uk-UA"/>
        </w:rPr>
        <w:t xml:space="preserve"> </w:t>
      </w:r>
      <w:r w:rsidR="00B342BF" w:rsidRPr="001B1598">
        <w:rPr>
          <w:rStyle w:val="rvts0"/>
          <w:rFonts w:ascii="Times New Roman" w:hAnsi="Times New Roman" w:cs="Times New Roman"/>
          <w:kern w:val="28"/>
          <w:sz w:val="28"/>
          <w:szCs w:val="28"/>
          <w:lang w:val="uk-UA"/>
        </w:rPr>
        <w:t>Комісії</w:t>
      </w:r>
      <w:r w:rsidR="00AA0611" w:rsidRPr="00DD2C7F">
        <w:rPr>
          <w:rFonts w:ascii="Times New Roman" w:eastAsia="Times New Roman" w:hAnsi="Times New Roman" w:cs="Times New Roman"/>
          <w:kern w:val="28"/>
          <w:sz w:val="28"/>
          <w:szCs w:val="28"/>
          <w:lang w:val="uk-UA" w:eastAsia="ru-RU"/>
        </w:rPr>
        <w:t xml:space="preserve"> в доступному для вільного огляду громадян місці.</w:t>
      </w:r>
    </w:p>
    <w:p w:rsidR="00956E39" w:rsidRPr="00DD2C7F" w:rsidRDefault="00956E39" w:rsidP="00956E39">
      <w:pPr>
        <w:tabs>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i/>
          <w:kern w:val="28"/>
          <w:sz w:val="28"/>
          <w:szCs w:val="28"/>
          <w:lang w:val="uk-UA" w:eastAsia="ru-RU"/>
        </w:rPr>
        <w:t>(Пункт 6.3 із змінами, внесеними рішенням Комісії від 11 червня 2025 року № 16зп-25)</w:t>
      </w:r>
    </w:p>
    <w:p w:rsidR="00384D1D" w:rsidRPr="00DD2C7F" w:rsidRDefault="001860FE" w:rsidP="00746A00">
      <w:pPr>
        <w:tabs>
          <w:tab w:val="left" w:pos="0"/>
          <w:tab w:val="left" w:pos="993"/>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6.4. </w:t>
      </w:r>
      <w:r w:rsidR="00384D1D" w:rsidRPr="00DD2C7F">
        <w:rPr>
          <w:rFonts w:ascii="Times New Roman" w:eastAsia="Times New Roman" w:hAnsi="Times New Roman" w:cs="Times New Roman"/>
          <w:kern w:val="28"/>
          <w:sz w:val="28"/>
          <w:szCs w:val="28"/>
          <w:lang w:val="uk-UA" w:eastAsia="ru-RU"/>
        </w:rPr>
        <w:t xml:space="preserve">Прийом громадян здійснюється </w:t>
      </w:r>
      <w:r w:rsidR="00EA029B" w:rsidRPr="00DD2C7F">
        <w:rPr>
          <w:rFonts w:ascii="Times New Roman" w:eastAsia="Times New Roman" w:hAnsi="Times New Roman" w:cs="Times New Roman"/>
          <w:kern w:val="28"/>
          <w:sz w:val="28"/>
          <w:szCs w:val="28"/>
          <w:lang w:val="uk-UA" w:eastAsia="ru-RU"/>
        </w:rPr>
        <w:t>керівництвом та членами</w:t>
      </w:r>
      <w:r w:rsidR="00EE195A" w:rsidRPr="00DD2C7F">
        <w:rPr>
          <w:rFonts w:ascii="Times New Roman" w:eastAsia="Times New Roman" w:hAnsi="Times New Roman" w:cs="Times New Roman"/>
          <w:kern w:val="28"/>
          <w:sz w:val="28"/>
          <w:szCs w:val="28"/>
          <w:lang w:val="uk-UA" w:eastAsia="ru-RU"/>
        </w:rPr>
        <w:t xml:space="preserve"> </w:t>
      </w:r>
      <w:r w:rsidR="00B342BF" w:rsidRPr="001B1598">
        <w:rPr>
          <w:rFonts w:ascii="Times New Roman" w:eastAsia="Times New Roman" w:hAnsi="Times New Roman" w:cs="Times New Roman"/>
          <w:kern w:val="28"/>
          <w:sz w:val="28"/>
          <w:szCs w:val="28"/>
          <w:lang w:val="uk-UA" w:eastAsia="ru-RU"/>
        </w:rPr>
        <w:t>Комісії</w:t>
      </w:r>
      <w:r w:rsidR="00EA029B" w:rsidRPr="00DD2C7F">
        <w:rPr>
          <w:rFonts w:ascii="Times New Roman" w:eastAsia="Times New Roman" w:hAnsi="Times New Roman" w:cs="Times New Roman"/>
          <w:kern w:val="28"/>
          <w:sz w:val="28"/>
          <w:szCs w:val="28"/>
          <w:lang w:val="uk-UA" w:eastAsia="ru-RU"/>
        </w:rPr>
        <w:t xml:space="preserve"> </w:t>
      </w:r>
      <w:r w:rsidR="00431E82" w:rsidRPr="00DD2C7F">
        <w:rPr>
          <w:rFonts w:ascii="Times New Roman" w:eastAsia="Times New Roman" w:hAnsi="Times New Roman" w:cs="Times New Roman"/>
          <w:kern w:val="28"/>
          <w:sz w:val="28"/>
          <w:szCs w:val="28"/>
          <w:lang w:val="uk-UA" w:eastAsia="ru-RU"/>
        </w:rPr>
        <w:t xml:space="preserve">за попереднім записом у дні та години, визначені графіком прийому громадян. Попередній запис на прийом здійснюється працівниками </w:t>
      </w:r>
      <w:r w:rsidR="00CF4229" w:rsidRPr="001B1598">
        <w:rPr>
          <w:rFonts w:ascii="Times New Roman" w:eastAsia="Times New Roman" w:hAnsi="Times New Roman" w:cs="Times New Roman"/>
          <w:kern w:val="28"/>
          <w:sz w:val="28"/>
          <w:szCs w:val="28"/>
          <w:lang w:val="uk-UA" w:eastAsia="ru-RU"/>
        </w:rPr>
        <w:t xml:space="preserve">відділу </w:t>
      </w:r>
      <w:r w:rsidR="00966067">
        <w:rPr>
          <w:rFonts w:ascii="Times New Roman" w:eastAsia="Times New Roman" w:hAnsi="Times New Roman" w:cs="Times New Roman"/>
          <w:kern w:val="28"/>
          <w:sz w:val="28"/>
          <w:szCs w:val="28"/>
          <w:lang w:val="uk-UA" w:eastAsia="ru-RU"/>
        </w:rPr>
        <w:t>інформаційно-комунікативної роботи</w:t>
      </w:r>
      <w:r w:rsidR="00431E82" w:rsidRPr="001B1598">
        <w:rPr>
          <w:rFonts w:ascii="Times New Roman" w:eastAsia="Times New Roman" w:hAnsi="Times New Roman" w:cs="Times New Roman"/>
          <w:kern w:val="28"/>
          <w:sz w:val="28"/>
          <w:szCs w:val="28"/>
          <w:lang w:val="uk-UA" w:eastAsia="ru-RU"/>
        </w:rPr>
        <w:t xml:space="preserve"> </w:t>
      </w:r>
      <w:r w:rsidR="00CF4229" w:rsidRPr="001B1598">
        <w:rPr>
          <w:rFonts w:ascii="Times New Roman" w:eastAsia="Times New Roman" w:hAnsi="Times New Roman" w:cs="Times New Roman"/>
          <w:kern w:val="28"/>
          <w:sz w:val="28"/>
          <w:szCs w:val="28"/>
          <w:lang w:val="uk-UA" w:eastAsia="ru-RU"/>
        </w:rPr>
        <w:t>секретаріату</w:t>
      </w:r>
      <w:r w:rsidR="00EE195A" w:rsidRPr="001B1598">
        <w:rPr>
          <w:rFonts w:ascii="Times New Roman" w:eastAsia="Times New Roman" w:hAnsi="Times New Roman" w:cs="Times New Roman"/>
          <w:sz w:val="28"/>
          <w:szCs w:val="28"/>
          <w:lang w:val="uk-UA" w:eastAsia="ru-RU"/>
        </w:rPr>
        <w:t xml:space="preserve"> </w:t>
      </w:r>
      <w:r w:rsidR="00B342BF" w:rsidRPr="001B1598">
        <w:rPr>
          <w:rFonts w:ascii="Times New Roman" w:eastAsia="Times New Roman" w:hAnsi="Times New Roman" w:cs="Times New Roman"/>
          <w:sz w:val="28"/>
          <w:szCs w:val="28"/>
          <w:lang w:val="uk-UA" w:eastAsia="ru-RU"/>
        </w:rPr>
        <w:t>Комісії</w:t>
      </w:r>
      <w:r w:rsidR="00CF4229" w:rsidRPr="00DD2C7F">
        <w:rPr>
          <w:rFonts w:ascii="Times New Roman" w:eastAsia="Times New Roman" w:hAnsi="Times New Roman" w:cs="Times New Roman"/>
          <w:kern w:val="28"/>
          <w:sz w:val="28"/>
          <w:szCs w:val="28"/>
          <w:lang w:val="uk-UA" w:eastAsia="ru-RU"/>
        </w:rPr>
        <w:t xml:space="preserve"> </w:t>
      </w:r>
      <w:r w:rsidR="00431E82" w:rsidRPr="00DD2C7F">
        <w:rPr>
          <w:rFonts w:ascii="Times New Roman" w:eastAsia="Times New Roman" w:hAnsi="Times New Roman" w:cs="Times New Roman"/>
          <w:kern w:val="28"/>
          <w:sz w:val="28"/>
          <w:szCs w:val="28"/>
          <w:lang w:val="uk-UA" w:eastAsia="ru-RU"/>
        </w:rPr>
        <w:t xml:space="preserve">за </w:t>
      </w:r>
      <w:proofErr w:type="spellStart"/>
      <w:r w:rsidR="00431E82" w:rsidRPr="00DD2C7F">
        <w:rPr>
          <w:rFonts w:ascii="Times New Roman" w:eastAsia="Times New Roman" w:hAnsi="Times New Roman" w:cs="Times New Roman"/>
          <w:kern w:val="28"/>
          <w:sz w:val="28"/>
          <w:szCs w:val="28"/>
          <w:lang w:val="uk-UA" w:eastAsia="ru-RU"/>
        </w:rPr>
        <w:t>адресою</w:t>
      </w:r>
      <w:proofErr w:type="spellEnd"/>
      <w:r w:rsidR="00431E82" w:rsidRPr="00DD2C7F">
        <w:rPr>
          <w:rFonts w:ascii="Times New Roman" w:eastAsia="Times New Roman" w:hAnsi="Times New Roman" w:cs="Times New Roman"/>
          <w:kern w:val="28"/>
          <w:sz w:val="28"/>
          <w:szCs w:val="28"/>
          <w:lang w:val="uk-UA" w:eastAsia="ru-RU"/>
        </w:rPr>
        <w:t xml:space="preserve">: м. Київ, вул. </w:t>
      </w:r>
      <w:r w:rsidR="00B76A08" w:rsidRPr="00DD2C7F">
        <w:rPr>
          <w:rFonts w:ascii="Times New Roman" w:eastAsia="Times New Roman" w:hAnsi="Times New Roman" w:cs="Times New Roman"/>
          <w:kern w:val="28"/>
          <w:sz w:val="28"/>
          <w:szCs w:val="28"/>
          <w:lang w:val="uk-UA" w:eastAsia="ru-RU"/>
        </w:rPr>
        <w:t>Юрія Іллєнка</w:t>
      </w:r>
      <w:r w:rsidR="00431E82" w:rsidRPr="00DD2C7F">
        <w:rPr>
          <w:rFonts w:ascii="Times New Roman" w:eastAsia="Times New Roman" w:hAnsi="Times New Roman" w:cs="Times New Roman"/>
          <w:kern w:val="28"/>
          <w:sz w:val="28"/>
          <w:szCs w:val="28"/>
          <w:lang w:val="uk-UA" w:eastAsia="ru-RU"/>
        </w:rPr>
        <w:t xml:space="preserve">, 81-б, а також за телефоном: </w:t>
      </w:r>
      <w:r w:rsidR="00F405C4" w:rsidRPr="00DD2C7F">
        <w:rPr>
          <w:rFonts w:ascii="Times New Roman" w:eastAsia="Times New Roman" w:hAnsi="Times New Roman" w:cs="Times New Roman"/>
          <w:kern w:val="28"/>
          <w:sz w:val="28"/>
          <w:szCs w:val="28"/>
          <w:lang w:val="uk-UA" w:eastAsia="ru-RU"/>
        </w:rPr>
        <w:t xml:space="preserve">(044) </w:t>
      </w:r>
      <w:r w:rsidR="00966067">
        <w:rPr>
          <w:rFonts w:ascii="Times New Roman" w:eastAsia="Times New Roman" w:hAnsi="Times New Roman" w:cs="Times New Roman"/>
          <w:kern w:val="28"/>
          <w:sz w:val="28"/>
          <w:szCs w:val="28"/>
          <w:lang w:val="uk-UA" w:eastAsia="ru-RU"/>
        </w:rPr>
        <w:t>200-79-20</w:t>
      </w:r>
      <w:r w:rsidR="00431E82" w:rsidRPr="00DD2C7F">
        <w:rPr>
          <w:rFonts w:ascii="Times New Roman" w:eastAsia="Times New Roman" w:hAnsi="Times New Roman" w:cs="Times New Roman"/>
          <w:kern w:val="28"/>
          <w:sz w:val="28"/>
          <w:szCs w:val="28"/>
          <w:lang w:val="uk-UA" w:eastAsia="ru-RU"/>
        </w:rPr>
        <w:t>.</w:t>
      </w:r>
    </w:p>
    <w:p w:rsidR="00407215" w:rsidRPr="00DD2C7F" w:rsidRDefault="00431E82" w:rsidP="00407215">
      <w:pPr>
        <w:tabs>
          <w:tab w:val="left" w:pos="0"/>
          <w:tab w:val="left" w:pos="993"/>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Під час попереднього запису на прийом зазначається прізвище, ім’я та по батькові, місце проживання громадянина, контактний телефон, зміст порушеного питання, до яких посадових осіб чи органів звертався і яке було прийнято рішення, визначається посадова особа, до компетенції якої належить вирішення питання, вивчаються документи, інші матеріали, що подаються громадянином для обґрунтування свого звернення.</w:t>
      </w:r>
    </w:p>
    <w:p w:rsidR="00431E82" w:rsidRPr="00DD2C7F" w:rsidRDefault="00431E82" w:rsidP="00407215">
      <w:pPr>
        <w:tabs>
          <w:tab w:val="left" w:pos="0"/>
          <w:tab w:val="left" w:pos="993"/>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Не допускається з’ясування відомостей про особу громадянина, що </w:t>
      </w:r>
      <w:r w:rsidR="005F012A" w:rsidRPr="00DD2C7F">
        <w:rPr>
          <w:rFonts w:ascii="Times New Roman" w:eastAsia="Times New Roman" w:hAnsi="Times New Roman" w:cs="Times New Roman"/>
          <w:kern w:val="28"/>
          <w:sz w:val="28"/>
          <w:szCs w:val="28"/>
          <w:lang w:val="uk-UA" w:eastAsia="ru-RU"/>
        </w:rPr>
        <w:t>мають</w:t>
      </w:r>
      <w:r w:rsidRPr="00DD2C7F">
        <w:rPr>
          <w:rFonts w:ascii="Times New Roman" w:eastAsia="Times New Roman" w:hAnsi="Times New Roman" w:cs="Times New Roman"/>
          <w:kern w:val="28"/>
          <w:sz w:val="28"/>
          <w:szCs w:val="28"/>
          <w:lang w:val="uk-UA" w:eastAsia="ru-RU"/>
        </w:rPr>
        <w:t xml:space="preserve"> суто особистий характер і не стосуються його звернення.</w:t>
      </w:r>
    </w:p>
    <w:p w:rsidR="00431E82" w:rsidRPr="00DD2C7F" w:rsidRDefault="00431E82" w:rsidP="00407215">
      <w:pPr>
        <w:tabs>
          <w:tab w:val="left" w:pos="0"/>
          <w:tab w:val="left" w:pos="993"/>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Прийом громадян здійснюється в порядку черговості.</w:t>
      </w:r>
    </w:p>
    <w:p w:rsidR="00431E82" w:rsidRPr="00DD2C7F" w:rsidRDefault="00431E82" w:rsidP="00407215">
      <w:pPr>
        <w:tabs>
          <w:tab w:val="left" w:pos="0"/>
          <w:tab w:val="left" w:pos="993"/>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Черговість прийому громадян членами</w:t>
      </w:r>
      <w:r w:rsidR="00EE195A" w:rsidRPr="00DD2C7F">
        <w:rPr>
          <w:rFonts w:ascii="Times New Roman" w:eastAsia="Times New Roman" w:hAnsi="Times New Roman" w:cs="Times New Roman"/>
          <w:sz w:val="28"/>
          <w:szCs w:val="28"/>
          <w:lang w:val="uk-UA" w:eastAsia="ru-RU"/>
        </w:rPr>
        <w:t xml:space="preserve"> </w:t>
      </w:r>
      <w:r w:rsidR="00B342BF" w:rsidRPr="001B1598">
        <w:rPr>
          <w:rFonts w:ascii="Times New Roman" w:eastAsia="Times New Roman" w:hAnsi="Times New Roman" w:cs="Times New Roman"/>
          <w:sz w:val="28"/>
          <w:szCs w:val="28"/>
          <w:lang w:val="uk-UA" w:eastAsia="ru-RU"/>
        </w:rPr>
        <w:t>Комісії</w:t>
      </w:r>
      <w:r w:rsidRPr="001B1598">
        <w:rPr>
          <w:rFonts w:ascii="Times New Roman" w:eastAsia="Times New Roman" w:hAnsi="Times New Roman" w:cs="Times New Roman"/>
          <w:kern w:val="28"/>
          <w:sz w:val="28"/>
          <w:szCs w:val="28"/>
          <w:lang w:val="uk-UA" w:eastAsia="ru-RU"/>
        </w:rPr>
        <w:t xml:space="preserve"> </w:t>
      </w:r>
      <w:r w:rsidR="00BA3C84" w:rsidRPr="00DD2C7F">
        <w:rPr>
          <w:rFonts w:ascii="Times New Roman" w:eastAsia="Times New Roman" w:hAnsi="Times New Roman" w:cs="Times New Roman"/>
          <w:kern w:val="28"/>
          <w:sz w:val="28"/>
          <w:szCs w:val="28"/>
          <w:lang w:val="uk-UA" w:eastAsia="ru-RU"/>
        </w:rPr>
        <w:t xml:space="preserve">визначається відповідно до списку, попередньо складеного працівниками </w:t>
      </w:r>
      <w:r w:rsidR="00CF4229" w:rsidRPr="001B1598">
        <w:rPr>
          <w:rFonts w:ascii="Times New Roman" w:eastAsia="Times New Roman" w:hAnsi="Times New Roman" w:cs="Times New Roman"/>
          <w:kern w:val="28"/>
          <w:sz w:val="28"/>
          <w:szCs w:val="28"/>
          <w:lang w:val="uk-UA" w:eastAsia="ru-RU"/>
        </w:rPr>
        <w:t xml:space="preserve">відділу </w:t>
      </w:r>
      <w:r w:rsidR="00966067">
        <w:rPr>
          <w:rFonts w:ascii="Times New Roman" w:eastAsia="Times New Roman" w:hAnsi="Times New Roman" w:cs="Times New Roman"/>
          <w:kern w:val="28"/>
          <w:sz w:val="28"/>
          <w:szCs w:val="28"/>
          <w:lang w:val="uk-UA" w:eastAsia="ru-RU"/>
        </w:rPr>
        <w:t>інформаційно-</w:t>
      </w:r>
      <w:r w:rsidR="00966067">
        <w:rPr>
          <w:rFonts w:ascii="Times New Roman" w:eastAsia="Times New Roman" w:hAnsi="Times New Roman" w:cs="Times New Roman"/>
          <w:kern w:val="28"/>
          <w:sz w:val="28"/>
          <w:szCs w:val="28"/>
          <w:lang w:val="uk-UA" w:eastAsia="ru-RU"/>
        </w:rPr>
        <w:lastRenderedPageBreak/>
        <w:t>комунікативної роботи</w:t>
      </w:r>
      <w:r w:rsidR="00CF4229" w:rsidRPr="001B1598">
        <w:rPr>
          <w:rFonts w:ascii="Times New Roman" w:eastAsia="Times New Roman" w:hAnsi="Times New Roman" w:cs="Times New Roman"/>
          <w:kern w:val="28"/>
          <w:sz w:val="28"/>
          <w:szCs w:val="28"/>
          <w:lang w:val="uk-UA" w:eastAsia="ru-RU"/>
        </w:rPr>
        <w:t xml:space="preserve"> секретаріату</w:t>
      </w:r>
      <w:r w:rsidR="00EE195A" w:rsidRPr="001B1598">
        <w:rPr>
          <w:rFonts w:ascii="Times New Roman" w:eastAsia="Times New Roman" w:hAnsi="Times New Roman" w:cs="Times New Roman"/>
          <w:sz w:val="28"/>
          <w:szCs w:val="28"/>
          <w:lang w:val="uk-UA" w:eastAsia="ru-RU"/>
        </w:rPr>
        <w:t xml:space="preserve"> </w:t>
      </w:r>
      <w:r w:rsidR="00B342BF" w:rsidRPr="001B1598">
        <w:rPr>
          <w:rFonts w:ascii="Times New Roman" w:eastAsia="Times New Roman" w:hAnsi="Times New Roman" w:cs="Times New Roman"/>
          <w:sz w:val="28"/>
          <w:szCs w:val="28"/>
          <w:lang w:val="uk-UA" w:eastAsia="ru-RU"/>
        </w:rPr>
        <w:t>Комісії</w:t>
      </w:r>
      <w:r w:rsidR="00BA3C84" w:rsidRPr="00DD2C7F">
        <w:rPr>
          <w:rFonts w:ascii="Times New Roman" w:eastAsia="Times New Roman" w:hAnsi="Times New Roman" w:cs="Times New Roman"/>
          <w:kern w:val="28"/>
          <w:sz w:val="28"/>
          <w:szCs w:val="28"/>
          <w:lang w:val="uk-UA" w:eastAsia="ru-RU"/>
        </w:rPr>
        <w:t xml:space="preserve">. Список має бути сформований за </w:t>
      </w:r>
      <w:r w:rsidR="003C1582" w:rsidRPr="00DD2C7F">
        <w:rPr>
          <w:rFonts w:ascii="Times New Roman" w:eastAsia="Times New Roman" w:hAnsi="Times New Roman" w:cs="Times New Roman"/>
          <w:kern w:val="28"/>
          <w:sz w:val="28"/>
          <w:szCs w:val="28"/>
          <w:lang w:val="uk-UA" w:eastAsia="ru-RU"/>
        </w:rPr>
        <w:t>два дні</w:t>
      </w:r>
      <w:r w:rsidR="00BA3C84" w:rsidRPr="00DD2C7F">
        <w:rPr>
          <w:rFonts w:ascii="Times New Roman" w:eastAsia="Times New Roman" w:hAnsi="Times New Roman" w:cs="Times New Roman"/>
          <w:kern w:val="28"/>
          <w:sz w:val="28"/>
          <w:szCs w:val="28"/>
          <w:lang w:val="uk-UA" w:eastAsia="ru-RU"/>
        </w:rPr>
        <w:t xml:space="preserve"> до прийому громадян з метою належної підготовки всіх необхідних матеріалів та інформації.</w:t>
      </w:r>
    </w:p>
    <w:p w:rsidR="00746A00" w:rsidRDefault="00BA3C84" w:rsidP="00746A00">
      <w:pPr>
        <w:shd w:val="clear" w:color="auto" w:fill="FFFFFF"/>
        <w:spacing w:after="120" w:line="240" w:lineRule="auto"/>
        <w:ind w:firstLine="709"/>
        <w:jc w:val="both"/>
        <w:rPr>
          <w:rFonts w:ascii="Times New Roman" w:eastAsia="Times New Roman" w:hAnsi="Times New Roman" w:cs="Times New Roman"/>
          <w:sz w:val="28"/>
          <w:szCs w:val="32"/>
          <w:lang w:val="uk-UA" w:eastAsia="uk-UA"/>
        </w:rPr>
      </w:pPr>
      <w:r w:rsidRPr="00DD2C7F">
        <w:rPr>
          <w:rFonts w:ascii="Times New Roman" w:eastAsia="Times New Roman" w:hAnsi="Times New Roman" w:cs="Times New Roman"/>
          <w:kern w:val="28"/>
          <w:sz w:val="28"/>
          <w:szCs w:val="28"/>
          <w:lang w:val="uk-UA" w:eastAsia="ru-RU"/>
        </w:rPr>
        <w:t>За два дні до прийому список громадя</w:t>
      </w:r>
      <w:r w:rsidR="00CD54CF" w:rsidRPr="00DD2C7F">
        <w:rPr>
          <w:rFonts w:ascii="Times New Roman" w:eastAsia="Times New Roman" w:hAnsi="Times New Roman" w:cs="Times New Roman"/>
          <w:kern w:val="28"/>
          <w:sz w:val="28"/>
          <w:szCs w:val="28"/>
          <w:lang w:val="uk-UA" w:eastAsia="ru-RU"/>
        </w:rPr>
        <w:t>н, які записані на прийом, подає</w:t>
      </w:r>
      <w:r w:rsidRPr="00DD2C7F">
        <w:rPr>
          <w:rFonts w:ascii="Times New Roman" w:eastAsia="Times New Roman" w:hAnsi="Times New Roman" w:cs="Times New Roman"/>
          <w:kern w:val="28"/>
          <w:sz w:val="28"/>
          <w:szCs w:val="28"/>
          <w:lang w:val="uk-UA" w:eastAsia="ru-RU"/>
        </w:rPr>
        <w:t>ться особі, яка його здійснюватиме. Якщо заявники з цього питання зверталися до</w:t>
      </w:r>
      <w:r w:rsidR="00EE195A" w:rsidRPr="00DD2C7F">
        <w:rPr>
          <w:rStyle w:val="rvts0"/>
          <w:rFonts w:ascii="Times New Roman" w:hAnsi="Times New Roman" w:cs="Times New Roman"/>
          <w:kern w:val="28"/>
          <w:sz w:val="28"/>
          <w:szCs w:val="28"/>
          <w:lang w:val="uk-UA"/>
        </w:rPr>
        <w:t xml:space="preserve"> </w:t>
      </w:r>
      <w:r w:rsidR="00B342BF" w:rsidRPr="001B1598">
        <w:rPr>
          <w:rStyle w:val="rvts0"/>
          <w:rFonts w:ascii="Times New Roman" w:hAnsi="Times New Roman" w:cs="Times New Roman"/>
          <w:kern w:val="28"/>
          <w:sz w:val="28"/>
          <w:szCs w:val="28"/>
          <w:lang w:val="uk-UA"/>
        </w:rPr>
        <w:t>Комісії</w:t>
      </w:r>
      <w:r w:rsidRPr="00DD2C7F">
        <w:rPr>
          <w:rFonts w:ascii="Times New Roman" w:eastAsia="Times New Roman" w:hAnsi="Times New Roman" w:cs="Times New Roman"/>
          <w:kern w:val="28"/>
          <w:sz w:val="28"/>
          <w:szCs w:val="28"/>
          <w:lang w:val="uk-UA" w:eastAsia="ru-RU"/>
        </w:rPr>
        <w:t xml:space="preserve"> раніше, </w:t>
      </w:r>
      <w:r w:rsidR="00746A00" w:rsidRPr="00DD2C7F">
        <w:rPr>
          <w:rFonts w:ascii="Times New Roman" w:eastAsia="Times New Roman" w:hAnsi="Times New Roman" w:cs="Times New Roman"/>
          <w:kern w:val="28"/>
          <w:sz w:val="28"/>
          <w:szCs w:val="28"/>
          <w:lang w:val="uk-UA" w:eastAsia="ru-RU"/>
        </w:rPr>
        <w:t>с</w:t>
      </w:r>
      <w:r w:rsidR="00746A00" w:rsidRPr="00DD2C7F">
        <w:rPr>
          <w:rFonts w:ascii="Times New Roman" w:eastAsia="Times New Roman" w:hAnsi="Times New Roman" w:cs="Times New Roman"/>
          <w:sz w:val="28"/>
          <w:szCs w:val="32"/>
          <w:lang w:val="uk-UA" w:eastAsia="uk-UA"/>
        </w:rPr>
        <w:t xml:space="preserve">лужбою діловодства разом із відповідальними підрозділами на вимогу </w:t>
      </w:r>
      <w:r w:rsidR="000034C2" w:rsidRPr="00DD2C7F">
        <w:rPr>
          <w:rFonts w:ascii="Times New Roman" w:eastAsia="Times New Roman" w:hAnsi="Times New Roman" w:cs="Times New Roman"/>
          <w:sz w:val="28"/>
          <w:szCs w:val="32"/>
          <w:lang w:val="uk-UA" w:eastAsia="uk-UA"/>
        </w:rPr>
        <w:t xml:space="preserve">членів </w:t>
      </w:r>
      <w:r w:rsidR="00B342BF" w:rsidRPr="001B1598">
        <w:rPr>
          <w:rFonts w:ascii="Times New Roman" w:eastAsia="Times New Roman" w:hAnsi="Times New Roman" w:cs="Times New Roman"/>
          <w:sz w:val="28"/>
          <w:szCs w:val="32"/>
          <w:lang w:val="uk-UA" w:eastAsia="uk-UA"/>
        </w:rPr>
        <w:t>Комісії</w:t>
      </w:r>
      <w:r w:rsidR="00746A00" w:rsidRPr="001B1598">
        <w:rPr>
          <w:rFonts w:ascii="Times New Roman" w:eastAsia="Times New Roman" w:hAnsi="Times New Roman" w:cs="Times New Roman"/>
          <w:sz w:val="28"/>
          <w:szCs w:val="32"/>
          <w:lang w:val="uk-UA" w:eastAsia="uk-UA"/>
        </w:rPr>
        <w:t>,</w:t>
      </w:r>
      <w:r w:rsidR="00746A00" w:rsidRPr="00DD2C7F">
        <w:rPr>
          <w:rFonts w:ascii="Times New Roman" w:eastAsia="Times New Roman" w:hAnsi="Times New Roman" w:cs="Times New Roman"/>
          <w:sz w:val="28"/>
          <w:szCs w:val="32"/>
          <w:lang w:val="uk-UA" w:eastAsia="uk-UA"/>
        </w:rPr>
        <w:t xml:space="preserve"> які здійснюють особистий прийом громадян, невідкладно надаються матеріали за попередніми зверненнями, необхідні для доповіді керівництву </w:t>
      </w:r>
      <w:r w:rsidR="00B342BF" w:rsidRPr="001B1598">
        <w:rPr>
          <w:rFonts w:ascii="Times New Roman" w:eastAsia="Times New Roman" w:hAnsi="Times New Roman" w:cs="Times New Roman"/>
          <w:sz w:val="28"/>
          <w:szCs w:val="32"/>
          <w:lang w:val="uk-UA" w:eastAsia="uk-UA"/>
        </w:rPr>
        <w:t>Комісії</w:t>
      </w:r>
      <w:r w:rsidR="00746A00" w:rsidRPr="00DD2C7F">
        <w:rPr>
          <w:rFonts w:ascii="Times New Roman" w:eastAsia="Times New Roman" w:hAnsi="Times New Roman" w:cs="Times New Roman"/>
          <w:sz w:val="28"/>
          <w:szCs w:val="32"/>
          <w:lang w:val="uk-UA" w:eastAsia="uk-UA"/>
        </w:rPr>
        <w:t>, а також інша довідкова інформація у межах їхньої компетенції.</w:t>
      </w:r>
    </w:p>
    <w:p w:rsidR="00956E39" w:rsidRPr="009B67F9" w:rsidRDefault="00956E39" w:rsidP="00956E3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6.4 із змінами, внесеними рішенням Комісії від 11 червня 2025 року № 16зп-25</w:t>
      </w:r>
      <w:r w:rsidR="00966067">
        <w:rPr>
          <w:rFonts w:ascii="Times New Roman" w:eastAsia="Times New Roman" w:hAnsi="Times New Roman" w:cs="Times New Roman"/>
          <w:i/>
          <w:kern w:val="28"/>
          <w:sz w:val="28"/>
          <w:szCs w:val="28"/>
          <w:lang w:val="uk-UA" w:eastAsia="ru-RU"/>
        </w:rPr>
        <w:t>, від 29 квітня 2026 року № 44зп-26</w:t>
      </w:r>
      <w:bookmarkStart w:id="2" w:name="_GoBack"/>
      <w:bookmarkEnd w:id="2"/>
      <w:r>
        <w:rPr>
          <w:rFonts w:ascii="Times New Roman" w:eastAsia="Times New Roman" w:hAnsi="Times New Roman" w:cs="Times New Roman"/>
          <w:i/>
          <w:kern w:val="28"/>
          <w:sz w:val="28"/>
          <w:szCs w:val="28"/>
          <w:lang w:val="uk-UA" w:eastAsia="ru-RU"/>
        </w:rPr>
        <w:t>)</w:t>
      </w:r>
    </w:p>
    <w:p w:rsidR="00431E82" w:rsidRDefault="001860FE" w:rsidP="00746A00">
      <w:pPr>
        <w:tabs>
          <w:tab w:val="left" w:pos="0"/>
          <w:tab w:val="left" w:pos="993"/>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6.5. </w:t>
      </w:r>
      <w:r w:rsidR="00BA3C84" w:rsidRPr="00DD2C7F">
        <w:rPr>
          <w:rFonts w:ascii="Times New Roman" w:eastAsia="Times New Roman" w:hAnsi="Times New Roman" w:cs="Times New Roman"/>
          <w:kern w:val="28"/>
          <w:sz w:val="28"/>
          <w:szCs w:val="28"/>
          <w:lang w:val="uk-UA" w:eastAsia="ru-RU"/>
        </w:rPr>
        <w:t>У разі відсутності члена</w:t>
      </w:r>
      <w:r w:rsidR="00EE195A" w:rsidRPr="00DD2C7F">
        <w:rPr>
          <w:rStyle w:val="rvts0"/>
          <w:rFonts w:ascii="Times New Roman" w:hAnsi="Times New Roman" w:cs="Times New Roman"/>
          <w:kern w:val="28"/>
          <w:sz w:val="28"/>
          <w:szCs w:val="28"/>
          <w:lang w:val="uk-UA"/>
        </w:rPr>
        <w:t xml:space="preserve"> </w:t>
      </w:r>
      <w:r w:rsidR="00B342BF" w:rsidRPr="001B1598">
        <w:rPr>
          <w:rStyle w:val="rvts0"/>
          <w:rFonts w:ascii="Times New Roman" w:hAnsi="Times New Roman" w:cs="Times New Roman"/>
          <w:kern w:val="28"/>
          <w:sz w:val="28"/>
          <w:szCs w:val="28"/>
          <w:lang w:val="uk-UA"/>
        </w:rPr>
        <w:t>Комісії</w:t>
      </w:r>
      <w:r w:rsidR="00BA3C84" w:rsidRPr="00DD2C7F">
        <w:rPr>
          <w:rFonts w:ascii="Times New Roman" w:eastAsia="Times New Roman" w:hAnsi="Times New Roman" w:cs="Times New Roman"/>
          <w:kern w:val="28"/>
          <w:sz w:val="28"/>
          <w:szCs w:val="28"/>
          <w:lang w:val="uk-UA" w:eastAsia="ru-RU"/>
        </w:rPr>
        <w:t xml:space="preserve"> (у зв’язку з перебуванням у відпустці або відрядженні, тимчасовою непрацездатністю) чи неможлив</w:t>
      </w:r>
      <w:r w:rsidR="00BE4FBF" w:rsidRPr="00DD2C7F">
        <w:rPr>
          <w:rFonts w:ascii="Times New Roman" w:eastAsia="Times New Roman" w:hAnsi="Times New Roman" w:cs="Times New Roman"/>
          <w:kern w:val="28"/>
          <w:sz w:val="28"/>
          <w:szCs w:val="28"/>
          <w:lang w:val="uk-UA" w:eastAsia="ru-RU"/>
        </w:rPr>
        <w:t>ості</w:t>
      </w:r>
      <w:r w:rsidR="00BA3C84" w:rsidRPr="00DD2C7F">
        <w:rPr>
          <w:rFonts w:ascii="Times New Roman" w:eastAsia="Times New Roman" w:hAnsi="Times New Roman" w:cs="Times New Roman"/>
          <w:kern w:val="28"/>
          <w:sz w:val="28"/>
          <w:szCs w:val="28"/>
          <w:lang w:val="uk-UA" w:eastAsia="ru-RU"/>
        </w:rPr>
        <w:t xml:space="preserve"> здійснити прийом з інших поважних причин</w:t>
      </w:r>
      <w:r w:rsidR="00BE4FBF" w:rsidRPr="00DD2C7F">
        <w:rPr>
          <w:rFonts w:ascii="Times New Roman" w:eastAsia="Times New Roman" w:hAnsi="Times New Roman" w:cs="Times New Roman"/>
          <w:kern w:val="28"/>
          <w:sz w:val="28"/>
          <w:szCs w:val="28"/>
          <w:lang w:val="uk-UA" w:eastAsia="ru-RU"/>
        </w:rPr>
        <w:t>,</w:t>
      </w:r>
      <w:r w:rsidR="00BA3C84" w:rsidRPr="00DD2C7F">
        <w:rPr>
          <w:rFonts w:ascii="Times New Roman" w:eastAsia="Times New Roman" w:hAnsi="Times New Roman" w:cs="Times New Roman"/>
          <w:kern w:val="28"/>
          <w:sz w:val="28"/>
          <w:szCs w:val="28"/>
          <w:lang w:val="uk-UA" w:eastAsia="ru-RU"/>
        </w:rPr>
        <w:t xml:space="preserve"> його проведення переноситься на інший час.</w:t>
      </w:r>
    </w:p>
    <w:p w:rsidR="00956E39" w:rsidRPr="009B67F9" w:rsidRDefault="00956E39" w:rsidP="00956E3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6.5 із змінами, внесеними рішенням Комісії від 11 червня 2025 року № 16зп-25)</w:t>
      </w:r>
    </w:p>
    <w:p w:rsidR="00AA0611" w:rsidRDefault="001860FE" w:rsidP="00746A00">
      <w:pPr>
        <w:tabs>
          <w:tab w:val="left" w:pos="0"/>
          <w:tab w:val="left" w:pos="993"/>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6.6. </w:t>
      </w:r>
      <w:r w:rsidR="00AA0611" w:rsidRPr="00DD2C7F">
        <w:rPr>
          <w:rFonts w:ascii="Times New Roman" w:eastAsia="Times New Roman" w:hAnsi="Times New Roman" w:cs="Times New Roman"/>
          <w:kern w:val="28"/>
          <w:sz w:val="28"/>
          <w:szCs w:val="28"/>
          <w:lang w:val="uk-UA" w:eastAsia="ru-RU"/>
        </w:rPr>
        <w:t xml:space="preserve">Посадова особа, яка здійснює прийом, для забезпечення роз’яснення </w:t>
      </w:r>
      <w:r w:rsidR="005F012A" w:rsidRPr="00DD2C7F">
        <w:rPr>
          <w:rFonts w:ascii="Times New Roman" w:eastAsia="Times New Roman" w:hAnsi="Times New Roman" w:cs="Times New Roman"/>
          <w:kern w:val="28"/>
          <w:sz w:val="28"/>
          <w:szCs w:val="28"/>
          <w:lang w:val="uk-UA" w:eastAsia="ru-RU"/>
        </w:rPr>
        <w:t>порушених</w:t>
      </w:r>
      <w:r w:rsidR="00384D1D" w:rsidRPr="00DD2C7F">
        <w:rPr>
          <w:rFonts w:ascii="Times New Roman" w:eastAsia="Times New Roman" w:hAnsi="Times New Roman" w:cs="Times New Roman"/>
          <w:kern w:val="28"/>
          <w:sz w:val="28"/>
          <w:szCs w:val="28"/>
          <w:lang w:val="uk-UA" w:eastAsia="ru-RU"/>
        </w:rPr>
        <w:t xml:space="preserve"> відвідувачем питань залуча</w:t>
      </w:r>
      <w:r w:rsidR="006D78B1" w:rsidRPr="00DD2C7F">
        <w:rPr>
          <w:rFonts w:ascii="Times New Roman" w:eastAsia="Times New Roman" w:hAnsi="Times New Roman" w:cs="Times New Roman"/>
          <w:kern w:val="28"/>
          <w:sz w:val="28"/>
          <w:szCs w:val="28"/>
          <w:lang w:val="uk-UA" w:eastAsia="ru-RU"/>
        </w:rPr>
        <w:t>є</w:t>
      </w:r>
      <w:r w:rsidR="00384D1D" w:rsidRPr="00DD2C7F">
        <w:rPr>
          <w:rFonts w:ascii="Times New Roman" w:eastAsia="Times New Roman" w:hAnsi="Times New Roman" w:cs="Times New Roman"/>
          <w:kern w:val="28"/>
          <w:sz w:val="28"/>
          <w:szCs w:val="28"/>
          <w:lang w:val="uk-UA" w:eastAsia="ru-RU"/>
        </w:rPr>
        <w:t xml:space="preserve"> до їх розгляду працівників </w:t>
      </w:r>
      <w:r w:rsidR="00006C2D" w:rsidRPr="00DD2C7F">
        <w:rPr>
          <w:rFonts w:ascii="Times New Roman" w:eastAsia="Times New Roman" w:hAnsi="Times New Roman" w:cs="Times New Roman"/>
          <w:kern w:val="28"/>
          <w:sz w:val="28"/>
          <w:szCs w:val="28"/>
          <w:lang w:val="uk-UA" w:eastAsia="ru-RU"/>
        </w:rPr>
        <w:t xml:space="preserve">відповідальних </w:t>
      </w:r>
      <w:r w:rsidR="00384D1D" w:rsidRPr="00DD2C7F">
        <w:rPr>
          <w:rFonts w:ascii="Times New Roman" w:eastAsia="Times New Roman" w:hAnsi="Times New Roman" w:cs="Times New Roman"/>
          <w:kern w:val="28"/>
          <w:sz w:val="28"/>
          <w:szCs w:val="28"/>
          <w:lang w:val="uk-UA" w:eastAsia="ru-RU"/>
        </w:rPr>
        <w:t xml:space="preserve">підрозділів </w:t>
      </w:r>
      <w:r w:rsidR="00CF4229" w:rsidRPr="00DD2C7F">
        <w:rPr>
          <w:rFonts w:ascii="Times New Roman" w:eastAsia="Times New Roman" w:hAnsi="Times New Roman" w:cs="Times New Roman"/>
          <w:kern w:val="28"/>
          <w:sz w:val="28"/>
          <w:szCs w:val="28"/>
          <w:lang w:val="uk-UA" w:eastAsia="ru-RU"/>
        </w:rPr>
        <w:t>с</w:t>
      </w:r>
      <w:r w:rsidR="00DE6EC7" w:rsidRPr="00DD2C7F">
        <w:rPr>
          <w:rFonts w:ascii="Times New Roman" w:eastAsia="Times New Roman" w:hAnsi="Times New Roman" w:cs="Times New Roman"/>
          <w:kern w:val="28"/>
          <w:sz w:val="28"/>
          <w:szCs w:val="28"/>
          <w:lang w:val="uk-UA" w:eastAsia="ru-RU"/>
        </w:rPr>
        <w:t>екретаріат</w:t>
      </w:r>
      <w:r w:rsidR="00384D1D" w:rsidRPr="00DD2C7F">
        <w:rPr>
          <w:rFonts w:ascii="Times New Roman" w:eastAsia="Times New Roman" w:hAnsi="Times New Roman" w:cs="Times New Roman"/>
          <w:kern w:val="28"/>
          <w:sz w:val="28"/>
          <w:szCs w:val="28"/>
          <w:lang w:val="uk-UA" w:eastAsia="ru-RU"/>
        </w:rPr>
        <w:t>у</w:t>
      </w:r>
      <w:r w:rsidR="00EE195A" w:rsidRPr="00DD2C7F">
        <w:rPr>
          <w:rStyle w:val="rvts0"/>
          <w:rFonts w:ascii="Times New Roman" w:hAnsi="Times New Roman" w:cs="Times New Roman"/>
          <w:kern w:val="28"/>
          <w:sz w:val="28"/>
          <w:szCs w:val="28"/>
          <w:lang w:val="uk-UA"/>
        </w:rPr>
        <w:t xml:space="preserve"> </w:t>
      </w:r>
      <w:r w:rsidR="00F50C77" w:rsidRPr="001B1598">
        <w:rPr>
          <w:rStyle w:val="rvts0"/>
          <w:rFonts w:ascii="Times New Roman" w:hAnsi="Times New Roman" w:cs="Times New Roman"/>
          <w:kern w:val="28"/>
          <w:sz w:val="28"/>
          <w:szCs w:val="28"/>
          <w:lang w:val="uk-UA"/>
        </w:rPr>
        <w:t>Комісії</w:t>
      </w:r>
      <w:r w:rsidR="00CF4229" w:rsidRPr="001B1598">
        <w:rPr>
          <w:rFonts w:ascii="Times New Roman" w:eastAsia="Times New Roman" w:hAnsi="Times New Roman" w:cs="Times New Roman"/>
          <w:kern w:val="28"/>
          <w:sz w:val="28"/>
          <w:szCs w:val="28"/>
          <w:lang w:val="uk-UA" w:eastAsia="ru-RU"/>
        </w:rPr>
        <w:t xml:space="preserve"> </w:t>
      </w:r>
      <w:r w:rsidR="006D78B1" w:rsidRPr="00DD2C7F">
        <w:rPr>
          <w:rFonts w:ascii="Times New Roman" w:eastAsia="Times New Roman" w:hAnsi="Times New Roman" w:cs="Times New Roman"/>
          <w:kern w:val="28"/>
          <w:sz w:val="28"/>
          <w:szCs w:val="28"/>
          <w:lang w:val="uk-UA" w:eastAsia="ru-RU"/>
        </w:rPr>
        <w:t>та</w:t>
      </w:r>
      <w:r w:rsidR="00384D1D" w:rsidRPr="00DD2C7F">
        <w:rPr>
          <w:rFonts w:ascii="Times New Roman" w:eastAsia="Times New Roman" w:hAnsi="Times New Roman" w:cs="Times New Roman"/>
          <w:kern w:val="28"/>
          <w:sz w:val="28"/>
          <w:szCs w:val="28"/>
          <w:lang w:val="uk-UA" w:eastAsia="ru-RU"/>
        </w:rPr>
        <w:t xml:space="preserve"> </w:t>
      </w:r>
      <w:r w:rsidR="00BE4FBF" w:rsidRPr="00DD2C7F">
        <w:rPr>
          <w:rFonts w:ascii="Times New Roman" w:eastAsia="Times New Roman" w:hAnsi="Times New Roman" w:cs="Times New Roman"/>
          <w:kern w:val="28"/>
          <w:sz w:val="28"/>
          <w:szCs w:val="28"/>
          <w:lang w:val="uk-UA" w:eastAsia="ru-RU"/>
        </w:rPr>
        <w:t>одержу</w:t>
      </w:r>
      <w:r w:rsidR="006D78B1" w:rsidRPr="00DD2C7F">
        <w:rPr>
          <w:rFonts w:ascii="Times New Roman" w:eastAsia="Times New Roman" w:hAnsi="Times New Roman" w:cs="Times New Roman"/>
          <w:kern w:val="28"/>
          <w:sz w:val="28"/>
          <w:szCs w:val="28"/>
          <w:lang w:val="uk-UA" w:eastAsia="ru-RU"/>
        </w:rPr>
        <w:t>є</w:t>
      </w:r>
      <w:r w:rsidR="00384D1D" w:rsidRPr="00DD2C7F">
        <w:rPr>
          <w:rFonts w:ascii="Times New Roman" w:eastAsia="Times New Roman" w:hAnsi="Times New Roman" w:cs="Times New Roman"/>
          <w:kern w:val="28"/>
          <w:sz w:val="28"/>
          <w:szCs w:val="28"/>
          <w:lang w:val="uk-UA" w:eastAsia="ru-RU"/>
        </w:rPr>
        <w:t xml:space="preserve"> від них потрібну інформацію.</w:t>
      </w:r>
    </w:p>
    <w:p w:rsidR="00956E39" w:rsidRPr="009B67F9" w:rsidRDefault="00956E39" w:rsidP="00956E3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6.6 із змінами, внесеними рішенням Комісії від 11 червня 2025 року № 16зп-25)</w:t>
      </w:r>
    </w:p>
    <w:p w:rsidR="00384D1D" w:rsidRPr="00DD2C7F" w:rsidRDefault="001860FE" w:rsidP="00746A00">
      <w:pPr>
        <w:tabs>
          <w:tab w:val="left" w:pos="0"/>
          <w:tab w:val="left" w:pos="993"/>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6.7. </w:t>
      </w:r>
      <w:r w:rsidR="00384D1D" w:rsidRPr="00DD2C7F">
        <w:rPr>
          <w:rFonts w:ascii="Times New Roman" w:eastAsia="Times New Roman" w:hAnsi="Times New Roman" w:cs="Times New Roman"/>
          <w:kern w:val="28"/>
          <w:sz w:val="28"/>
          <w:szCs w:val="28"/>
          <w:lang w:val="uk-UA" w:eastAsia="ru-RU"/>
        </w:rPr>
        <w:t xml:space="preserve">Прийом </w:t>
      </w:r>
      <w:r w:rsidR="006D78B1" w:rsidRPr="00DD2C7F">
        <w:rPr>
          <w:rFonts w:ascii="Times New Roman" w:eastAsia="Times New Roman" w:hAnsi="Times New Roman" w:cs="Times New Roman"/>
          <w:sz w:val="28"/>
          <w:szCs w:val="32"/>
          <w:lang w:val="uk-UA" w:eastAsia="uk-UA"/>
        </w:rPr>
        <w:t>осіб з інвалідністю внаслідок війн</w:t>
      </w:r>
      <w:r w:rsidR="00384D1D" w:rsidRPr="00DD2C7F">
        <w:rPr>
          <w:rFonts w:ascii="Times New Roman" w:eastAsia="Times New Roman" w:hAnsi="Times New Roman" w:cs="Times New Roman"/>
          <w:kern w:val="28"/>
          <w:sz w:val="28"/>
          <w:szCs w:val="28"/>
          <w:lang w:val="uk-UA" w:eastAsia="ru-RU"/>
        </w:rPr>
        <w:t>, Героїв України, Героїв Радянського Союзу, Героїв Соціалістичної Праці, жінок, яким присвоєно почесне звання України «Мати-героїня», проводиться першочергово.</w:t>
      </w:r>
    </w:p>
    <w:p w:rsidR="00BA3C84" w:rsidRDefault="001860FE" w:rsidP="00746A00">
      <w:pPr>
        <w:tabs>
          <w:tab w:val="left" w:pos="0"/>
          <w:tab w:val="left" w:pos="993"/>
        </w:tabs>
        <w:spacing w:after="120" w:line="240" w:lineRule="auto"/>
        <w:ind w:firstLine="705"/>
        <w:jc w:val="both"/>
        <w:rPr>
          <w:rFonts w:ascii="Times New Roman" w:hAnsi="Times New Roman"/>
          <w:sz w:val="28"/>
          <w:szCs w:val="28"/>
          <w:lang w:val="uk-UA"/>
        </w:rPr>
      </w:pPr>
      <w:r w:rsidRPr="00DD2C7F">
        <w:rPr>
          <w:rFonts w:ascii="Times New Roman" w:eastAsia="Times New Roman" w:hAnsi="Times New Roman" w:cs="Times New Roman"/>
          <w:kern w:val="28"/>
          <w:sz w:val="28"/>
          <w:szCs w:val="28"/>
          <w:lang w:val="uk-UA" w:eastAsia="ru-RU"/>
        </w:rPr>
        <w:t xml:space="preserve">6.8. </w:t>
      </w:r>
      <w:r w:rsidR="00BA3C84" w:rsidRPr="00DD2C7F">
        <w:rPr>
          <w:rFonts w:ascii="Times New Roman" w:eastAsia="Times New Roman" w:hAnsi="Times New Roman" w:cs="Times New Roman"/>
          <w:kern w:val="28"/>
          <w:sz w:val="28"/>
          <w:szCs w:val="28"/>
          <w:lang w:val="uk-UA" w:eastAsia="ru-RU"/>
        </w:rPr>
        <w:t>Питання, що вирішуються в порядку дисциплінарного провадження, встановлено</w:t>
      </w:r>
      <w:r w:rsidR="005F012A" w:rsidRPr="00DD2C7F">
        <w:rPr>
          <w:rFonts w:ascii="Times New Roman" w:eastAsia="Times New Roman" w:hAnsi="Times New Roman" w:cs="Times New Roman"/>
          <w:kern w:val="28"/>
          <w:sz w:val="28"/>
          <w:szCs w:val="28"/>
          <w:lang w:val="uk-UA" w:eastAsia="ru-RU"/>
        </w:rPr>
        <w:t>му</w:t>
      </w:r>
      <w:r w:rsidR="00BA3C84" w:rsidRPr="00DD2C7F">
        <w:rPr>
          <w:rFonts w:ascii="Times New Roman" w:eastAsia="Times New Roman" w:hAnsi="Times New Roman" w:cs="Times New Roman"/>
          <w:kern w:val="28"/>
          <w:sz w:val="28"/>
          <w:szCs w:val="28"/>
          <w:lang w:val="uk-UA" w:eastAsia="ru-RU"/>
        </w:rPr>
        <w:t xml:space="preserve"> Законом України «Про прокуратуру», на прийомі не розглядаються і запис на прийом з цих питань не здійснюється.</w:t>
      </w:r>
      <w:r w:rsidR="00B113AE" w:rsidRPr="00DD2C7F">
        <w:rPr>
          <w:rFonts w:ascii="Times New Roman" w:eastAsia="Times New Roman" w:hAnsi="Times New Roman" w:cs="Times New Roman"/>
          <w:kern w:val="28"/>
          <w:sz w:val="28"/>
          <w:szCs w:val="28"/>
          <w:lang w:val="uk-UA" w:eastAsia="ru-RU"/>
        </w:rPr>
        <w:t xml:space="preserve"> </w:t>
      </w:r>
      <w:r w:rsidR="005F012A" w:rsidRPr="00DD2C7F">
        <w:rPr>
          <w:rFonts w:ascii="Times New Roman" w:eastAsia="Times New Roman" w:hAnsi="Times New Roman" w:cs="Times New Roman"/>
          <w:kern w:val="28"/>
          <w:sz w:val="28"/>
          <w:szCs w:val="28"/>
          <w:lang w:val="uk-UA" w:eastAsia="ru-RU"/>
        </w:rPr>
        <w:t>Винятком</w:t>
      </w:r>
      <w:r w:rsidR="00B113AE" w:rsidRPr="00DD2C7F">
        <w:rPr>
          <w:rFonts w:ascii="Times New Roman" w:eastAsia="Times New Roman" w:hAnsi="Times New Roman" w:cs="Times New Roman"/>
          <w:kern w:val="28"/>
          <w:sz w:val="28"/>
          <w:szCs w:val="28"/>
          <w:lang w:val="uk-UA" w:eastAsia="ru-RU"/>
        </w:rPr>
        <w:t xml:space="preserve"> є подання дисциплінарної скарги (заяви) про вчинення прокурором дисциплінарного проступку, яка негайно передається особою, яка прийняла скаргу, </w:t>
      </w:r>
      <w:r w:rsidR="00B113AE" w:rsidRPr="00DD2C7F">
        <w:rPr>
          <w:rFonts w:ascii="Times New Roman" w:hAnsi="Times New Roman"/>
          <w:sz w:val="28"/>
          <w:szCs w:val="28"/>
          <w:lang w:val="uk-UA"/>
        </w:rPr>
        <w:t>працівнику секретаріату</w:t>
      </w:r>
      <w:r w:rsidR="00EE195A" w:rsidRPr="00DD2C7F">
        <w:rPr>
          <w:rStyle w:val="rvts0"/>
          <w:rFonts w:ascii="Times New Roman" w:hAnsi="Times New Roman" w:cs="Times New Roman"/>
          <w:kern w:val="28"/>
          <w:sz w:val="28"/>
          <w:szCs w:val="28"/>
          <w:lang w:val="uk-UA"/>
        </w:rPr>
        <w:t xml:space="preserve"> </w:t>
      </w:r>
      <w:r w:rsidR="00F50C77" w:rsidRPr="001B1598">
        <w:rPr>
          <w:rStyle w:val="rvts0"/>
          <w:rFonts w:ascii="Times New Roman" w:hAnsi="Times New Roman" w:cs="Times New Roman"/>
          <w:kern w:val="28"/>
          <w:sz w:val="28"/>
          <w:szCs w:val="28"/>
          <w:lang w:val="uk-UA"/>
        </w:rPr>
        <w:t>Комісії</w:t>
      </w:r>
      <w:r w:rsidR="00B113AE" w:rsidRPr="00DD2C7F">
        <w:rPr>
          <w:rFonts w:ascii="Times New Roman" w:hAnsi="Times New Roman"/>
          <w:sz w:val="28"/>
          <w:szCs w:val="28"/>
          <w:lang w:val="uk-UA"/>
        </w:rPr>
        <w:t>, на якого покладені обов’язки щодо реєстрації дисциплінарних скарг</w:t>
      </w:r>
      <w:r w:rsidR="005F012A" w:rsidRPr="00DD2C7F">
        <w:rPr>
          <w:rFonts w:ascii="Times New Roman" w:hAnsi="Times New Roman"/>
          <w:sz w:val="28"/>
          <w:szCs w:val="28"/>
          <w:lang w:val="uk-UA"/>
        </w:rPr>
        <w:t>, заяв в</w:t>
      </w:r>
      <w:r w:rsidR="00B113AE" w:rsidRPr="00DD2C7F">
        <w:rPr>
          <w:rFonts w:ascii="Times New Roman" w:hAnsi="Times New Roman"/>
          <w:sz w:val="28"/>
          <w:szCs w:val="28"/>
          <w:lang w:val="uk-UA"/>
        </w:rPr>
        <w:t xml:space="preserve"> автоматизованій системі розподілу дисциплінарних скарг.</w:t>
      </w:r>
    </w:p>
    <w:p w:rsidR="00956E39" w:rsidRPr="009B67F9" w:rsidRDefault="00956E39" w:rsidP="00956E39">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6.</w:t>
      </w:r>
      <w:r w:rsidR="00164045">
        <w:rPr>
          <w:rFonts w:ascii="Times New Roman" w:eastAsia="Times New Roman" w:hAnsi="Times New Roman" w:cs="Times New Roman"/>
          <w:i/>
          <w:kern w:val="28"/>
          <w:sz w:val="28"/>
          <w:szCs w:val="28"/>
          <w:lang w:val="uk-UA" w:eastAsia="ru-RU"/>
        </w:rPr>
        <w:t>8</w:t>
      </w:r>
      <w:r>
        <w:rPr>
          <w:rFonts w:ascii="Times New Roman" w:eastAsia="Times New Roman" w:hAnsi="Times New Roman" w:cs="Times New Roman"/>
          <w:i/>
          <w:kern w:val="28"/>
          <w:sz w:val="28"/>
          <w:szCs w:val="28"/>
          <w:lang w:val="uk-UA" w:eastAsia="ru-RU"/>
        </w:rPr>
        <w:t xml:space="preserve"> із змінами, внесеними рішенням Комісії від 11 червня 2025 року № 16зп-25)</w:t>
      </w:r>
    </w:p>
    <w:p w:rsidR="00BA3C84" w:rsidRPr="00DD2C7F" w:rsidRDefault="001860FE" w:rsidP="00001D44">
      <w:pPr>
        <w:tabs>
          <w:tab w:val="left" w:pos="0"/>
          <w:tab w:val="left" w:pos="993"/>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6.9. </w:t>
      </w:r>
      <w:r w:rsidR="00BA3C84" w:rsidRPr="00DD2C7F">
        <w:rPr>
          <w:rFonts w:ascii="Times New Roman" w:eastAsia="Times New Roman" w:hAnsi="Times New Roman" w:cs="Times New Roman"/>
          <w:kern w:val="28"/>
          <w:sz w:val="28"/>
          <w:szCs w:val="28"/>
          <w:lang w:val="uk-UA" w:eastAsia="ru-RU"/>
        </w:rPr>
        <w:t>Під час проведення прийому громадян</w:t>
      </w:r>
      <w:r w:rsidR="002E2441" w:rsidRPr="00DD2C7F">
        <w:rPr>
          <w:rFonts w:ascii="Times New Roman" w:eastAsia="Times New Roman" w:hAnsi="Times New Roman" w:cs="Times New Roman"/>
          <w:kern w:val="28"/>
          <w:sz w:val="28"/>
          <w:szCs w:val="28"/>
          <w:lang w:val="uk-UA" w:eastAsia="ru-RU"/>
        </w:rPr>
        <w:t>, у тому числі з обмеженими можливостями (особи з особливими потребами)</w:t>
      </w:r>
      <w:r w:rsidR="00BA3C84" w:rsidRPr="00DD2C7F">
        <w:rPr>
          <w:rFonts w:ascii="Times New Roman" w:eastAsia="Times New Roman" w:hAnsi="Times New Roman" w:cs="Times New Roman"/>
          <w:kern w:val="28"/>
          <w:sz w:val="28"/>
          <w:szCs w:val="28"/>
          <w:lang w:val="uk-UA" w:eastAsia="ru-RU"/>
        </w:rPr>
        <w:t xml:space="preserve"> можуть бути присутні їхні представники, повноваження яких оформлені в установленому законодавством порядку</w:t>
      </w:r>
      <w:r w:rsidR="002E2441" w:rsidRPr="00DD2C7F">
        <w:rPr>
          <w:rFonts w:ascii="Times New Roman" w:eastAsia="Times New Roman" w:hAnsi="Times New Roman" w:cs="Times New Roman"/>
          <w:kern w:val="28"/>
          <w:sz w:val="28"/>
          <w:szCs w:val="28"/>
          <w:lang w:val="uk-UA" w:eastAsia="ru-RU"/>
        </w:rPr>
        <w:t>.</w:t>
      </w:r>
    </w:p>
    <w:p w:rsidR="00BA3C84" w:rsidRPr="00DD2C7F" w:rsidRDefault="00BA3C84" w:rsidP="00001D44">
      <w:pPr>
        <w:pStyle w:val="a9"/>
        <w:tabs>
          <w:tab w:val="left" w:pos="0"/>
          <w:tab w:val="left" w:pos="993"/>
        </w:tabs>
        <w:spacing w:after="120" w:line="240" w:lineRule="auto"/>
        <w:ind w:left="0"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lastRenderedPageBreak/>
        <w:t xml:space="preserve">Неповнолітні особи та особи, визнані судом у встановленому порядку недієздатними, на прийом без участі їхніх законних представників не допускаються. </w:t>
      </w:r>
    </w:p>
    <w:p w:rsidR="00BA3C84" w:rsidRPr="00DD2C7F" w:rsidRDefault="00BA3C84" w:rsidP="00001D44">
      <w:pPr>
        <w:pStyle w:val="a9"/>
        <w:tabs>
          <w:tab w:val="left" w:pos="0"/>
          <w:tab w:val="left" w:pos="993"/>
        </w:tabs>
        <w:spacing w:after="120" w:line="240" w:lineRule="auto"/>
        <w:ind w:left="0"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Присутність сторонніх осіб під час проведення особистого прийому громадян не допускається.</w:t>
      </w:r>
    </w:p>
    <w:p w:rsidR="00BA3C84" w:rsidRPr="00DD2C7F" w:rsidRDefault="001860FE" w:rsidP="00001D44">
      <w:pPr>
        <w:tabs>
          <w:tab w:val="left" w:pos="0"/>
          <w:tab w:val="left" w:pos="1134"/>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6.10. </w:t>
      </w:r>
      <w:r w:rsidR="00D555D7" w:rsidRPr="00DD2C7F">
        <w:rPr>
          <w:rFonts w:ascii="Times New Roman" w:eastAsia="Times New Roman" w:hAnsi="Times New Roman" w:cs="Times New Roman"/>
          <w:kern w:val="28"/>
          <w:sz w:val="28"/>
          <w:szCs w:val="28"/>
          <w:lang w:val="uk-UA" w:eastAsia="ru-RU"/>
        </w:rPr>
        <w:t xml:space="preserve">Питання, з якими звертаються громадяни, вирішуються при можливості безпосередньо на особистому прийомі. Особа, яка веде прийом, керується нормативно-правовими актами і </w:t>
      </w:r>
      <w:r w:rsidR="00BE4FBF" w:rsidRPr="00DD2C7F">
        <w:rPr>
          <w:rFonts w:ascii="Times New Roman" w:eastAsia="Times New Roman" w:hAnsi="Times New Roman" w:cs="Times New Roman"/>
          <w:kern w:val="28"/>
          <w:sz w:val="28"/>
          <w:szCs w:val="28"/>
          <w:lang w:val="uk-UA" w:eastAsia="ru-RU"/>
        </w:rPr>
        <w:t xml:space="preserve">в </w:t>
      </w:r>
      <w:r w:rsidR="00D555D7" w:rsidRPr="00DD2C7F">
        <w:rPr>
          <w:rFonts w:ascii="Times New Roman" w:eastAsia="Times New Roman" w:hAnsi="Times New Roman" w:cs="Times New Roman"/>
          <w:kern w:val="28"/>
          <w:sz w:val="28"/>
          <w:szCs w:val="28"/>
          <w:lang w:val="uk-UA" w:eastAsia="ru-RU"/>
        </w:rPr>
        <w:t>межах компетенції має право прийняти одне з таких рішень:</w:t>
      </w:r>
    </w:p>
    <w:p w:rsidR="00D555D7" w:rsidRPr="00DD2C7F" w:rsidRDefault="00021AC6" w:rsidP="00001D44">
      <w:pPr>
        <w:pStyle w:val="a9"/>
        <w:tabs>
          <w:tab w:val="left" w:pos="0"/>
          <w:tab w:val="left" w:pos="1134"/>
        </w:tabs>
        <w:spacing w:after="120" w:line="240" w:lineRule="auto"/>
        <w:ind w:left="0"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1)</w:t>
      </w:r>
      <w:r w:rsidR="001860FE" w:rsidRPr="00DD2C7F">
        <w:rPr>
          <w:rFonts w:ascii="Times New Roman" w:eastAsia="Times New Roman" w:hAnsi="Times New Roman" w:cs="Times New Roman"/>
          <w:kern w:val="28"/>
          <w:sz w:val="28"/>
          <w:szCs w:val="28"/>
          <w:lang w:val="uk-UA" w:eastAsia="ru-RU"/>
        </w:rPr>
        <w:t xml:space="preserve"> </w:t>
      </w:r>
      <w:r w:rsidR="00D555D7" w:rsidRPr="00DD2C7F">
        <w:rPr>
          <w:rFonts w:ascii="Times New Roman" w:eastAsia="Times New Roman" w:hAnsi="Times New Roman" w:cs="Times New Roman"/>
          <w:kern w:val="28"/>
          <w:sz w:val="28"/>
          <w:szCs w:val="28"/>
          <w:lang w:val="uk-UA" w:eastAsia="ru-RU"/>
        </w:rPr>
        <w:t xml:space="preserve">задовольнити прохання чи вимогу </w:t>
      </w:r>
      <w:r w:rsidR="00DC344F" w:rsidRPr="00DD2C7F">
        <w:rPr>
          <w:rFonts w:ascii="Times New Roman" w:eastAsia="Times New Roman" w:hAnsi="Times New Roman" w:cs="Times New Roman"/>
          <w:kern w:val="28"/>
          <w:sz w:val="28"/>
          <w:szCs w:val="28"/>
          <w:lang w:val="uk-UA" w:eastAsia="ru-RU"/>
        </w:rPr>
        <w:t>і</w:t>
      </w:r>
      <w:r w:rsidR="00D555D7" w:rsidRPr="00DD2C7F">
        <w:rPr>
          <w:rFonts w:ascii="Times New Roman" w:eastAsia="Times New Roman" w:hAnsi="Times New Roman" w:cs="Times New Roman"/>
          <w:kern w:val="28"/>
          <w:sz w:val="28"/>
          <w:szCs w:val="28"/>
          <w:lang w:val="uk-UA" w:eastAsia="ru-RU"/>
        </w:rPr>
        <w:t xml:space="preserve"> повідомити відвідувача про порядок та строк виконання прийнятого рішення;</w:t>
      </w:r>
    </w:p>
    <w:p w:rsidR="00D555D7" w:rsidRPr="00DD2C7F" w:rsidRDefault="00021AC6" w:rsidP="00001D44">
      <w:pPr>
        <w:pStyle w:val="a9"/>
        <w:tabs>
          <w:tab w:val="left" w:pos="0"/>
          <w:tab w:val="left" w:pos="1134"/>
        </w:tabs>
        <w:spacing w:after="120" w:line="240" w:lineRule="auto"/>
        <w:ind w:left="0"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2)</w:t>
      </w:r>
      <w:r w:rsidR="001860FE" w:rsidRPr="00DD2C7F">
        <w:rPr>
          <w:rFonts w:ascii="Times New Roman" w:eastAsia="Times New Roman" w:hAnsi="Times New Roman" w:cs="Times New Roman"/>
          <w:kern w:val="28"/>
          <w:sz w:val="28"/>
          <w:szCs w:val="28"/>
          <w:lang w:val="uk-UA" w:eastAsia="ru-RU"/>
        </w:rPr>
        <w:t xml:space="preserve"> </w:t>
      </w:r>
      <w:r w:rsidR="00D555D7" w:rsidRPr="00DD2C7F">
        <w:rPr>
          <w:rFonts w:ascii="Times New Roman" w:eastAsia="Times New Roman" w:hAnsi="Times New Roman" w:cs="Times New Roman"/>
          <w:kern w:val="28"/>
          <w:sz w:val="28"/>
          <w:szCs w:val="28"/>
          <w:lang w:val="uk-UA" w:eastAsia="ru-RU"/>
        </w:rPr>
        <w:t>відмовити в задоволенні прохання чи вимоги, повідомивши заявника про мотиви відмови;</w:t>
      </w:r>
    </w:p>
    <w:p w:rsidR="00D555D7" w:rsidRPr="00DD2C7F" w:rsidRDefault="00021AC6" w:rsidP="00001D44">
      <w:pPr>
        <w:pStyle w:val="a9"/>
        <w:tabs>
          <w:tab w:val="left" w:pos="0"/>
          <w:tab w:val="left" w:pos="1134"/>
        </w:tabs>
        <w:spacing w:after="120" w:line="240" w:lineRule="auto"/>
        <w:ind w:left="0"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3)</w:t>
      </w:r>
      <w:r w:rsidR="001860FE" w:rsidRPr="00DD2C7F">
        <w:rPr>
          <w:rFonts w:ascii="Times New Roman" w:eastAsia="Times New Roman" w:hAnsi="Times New Roman" w:cs="Times New Roman"/>
          <w:kern w:val="28"/>
          <w:sz w:val="28"/>
          <w:szCs w:val="28"/>
          <w:lang w:val="uk-UA" w:eastAsia="ru-RU"/>
        </w:rPr>
        <w:t xml:space="preserve"> </w:t>
      </w:r>
      <w:r w:rsidR="00D555D7" w:rsidRPr="00DD2C7F">
        <w:rPr>
          <w:rFonts w:ascii="Times New Roman" w:eastAsia="Times New Roman" w:hAnsi="Times New Roman" w:cs="Times New Roman"/>
          <w:kern w:val="28"/>
          <w:sz w:val="28"/>
          <w:szCs w:val="28"/>
          <w:lang w:val="uk-UA" w:eastAsia="ru-RU"/>
        </w:rPr>
        <w:t>прийняти письмове звернення (коли питання потребують додаткового вивчення і перевірки) і пояснити відвідувачеві причини неможливості розв’язання питань під час особистого прийому, а також про порядок і строк розгляду його звернення;</w:t>
      </w:r>
    </w:p>
    <w:p w:rsidR="00D555D7" w:rsidRDefault="00021AC6" w:rsidP="00001D44">
      <w:pPr>
        <w:pStyle w:val="a9"/>
        <w:tabs>
          <w:tab w:val="left" w:pos="0"/>
          <w:tab w:val="left" w:pos="1134"/>
        </w:tabs>
        <w:spacing w:after="120" w:line="240" w:lineRule="auto"/>
        <w:ind w:left="0"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4)</w:t>
      </w:r>
      <w:r w:rsidR="001860FE" w:rsidRPr="00DD2C7F">
        <w:rPr>
          <w:rFonts w:ascii="Times New Roman" w:eastAsia="Times New Roman" w:hAnsi="Times New Roman" w:cs="Times New Roman"/>
          <w:kern w:val="28"/>
          <w:sz w:val="28"/>
          <w:szCs w:val="28"/>
          <w:lang w:val="uk-UA" w:eastAsia="ru-RU"/>
        </w:rPr>
        <w:t xml:space="preserve"> </w:t>
      </w:r>
      <w:r w:rsidR="00D555D7" w:rsidRPr="00DD2C7F">
        <w:rPr>
          <w:rFonts w:ascii="Times New Roman" w:eastAsia="Times New Roman" w:hAnsi="Times New Roman" w:cs="Times New Roman"/>
          <w:kern w:val="28"/>
          <w:sz w:val="28"/>
          <w:szCs w:val="28"/>
          <w:lang w:val="uk-UA" w:eastAsia="ru-RU"/>
        </w:rPr>
        <w:t xml:space="preserve">якщо розв’язання питання, з яким звернувся громадянин, не </w:t>
      </w:r>
      <w:r w:rsidR="00DC344F" w:rsidRPr="00DD2C7F">
        <w:rPr>
          <w:rFonts w:ascii="Times New Roman" w:eastAsia="Times New Roman" w:hAnsi="Times New Roman" w:cs="Times New Roman"/>
          <w:kern w:val="28"/>
          <w:sz w:val="28"/>
          <w:szCs w:val="28"/>
          <w:lang w:val="uk-UA" w:eastAsia="ru-RU"/>
        </w:rPr>
        <w:t>належить</w:t>
      </w:r>
      <w:r w:rsidR="00D555D7" w:rsidRPr="00DD2C7F">
        <w:rPr>
          <w:rFonts w:ascii="Times New Roman" w:eastAsia="Times New Roman" w:hAnsi="Times New Roman" w:cs="Times New Roman"/>
          <w:kern w:val="28"/>
          <w:sz w:val="28"/>
          <w:szCs w:val="28"/>
          <w:lang w:val="uk-UA" w:eastAsia="ru-RU"/>
        </w:rPr>
        <w:t xml:space="preserve"> до компетенції</w:t>
      </w:r>
      <w:r w:rsidR="00EE195A" w:rsidRPr="00DD2C7F">
        <w:rPr>
          <w:rStyle w:val="rvts0"/>
          <w:rFonts w:ascii="Times New Roman" w:hAnsi="Times New Roman" w:cs="Times New Roman"/>
          <w:kern w:val="28"/>
          <w:sz w:val="28"/>
          <w:szCs w:val="28"/>
          <w:lang w:val="uk-UA"/>
        </w:rPr>
        <w:t xml:space="preserve"> </w:t>
      </w:r>
      <w:r w:rsidR="00F42589" w:rsidRPr="001B1598">
        <w:rPr>
          <w:rStyle w:val="rvts0"/>
          <w:rFonts w:ascii="Times New Roman" w:hAnsi="Times New Roman" w:cs="Times New Roman"/>
          <w:kern w:val="28"/>
          <w:sz w:val="28"/>
          <w:szCs w:val="28"/>
          <w:lang w:val="uk-UA"/>
        </w:rPr>
        <w:t>Комісії</w:t>
      </w:r>
      <w:r w:rsidR="00D555D7" w:rsidRPr="00DD2C7F">
        <w:rPr>
          <w:rFonts w:ascii="Times New Roman" w:eastAsia="Times New Roman" w:hAnsi="Times New Roman" w:cs="Times New Roman"/>
          <w:kern w:val="28"/>
          <w:sz w:val="28"/>
          <w:szCs w:val="28"/>
          <w:lang w:val="uk-UA" w:eastAsia="ru-RU"/>
        </w:rPr>
        <w:t>, то посадова особа, яка веде прийом, пояснює йому</w:t>
      </w:r>
      <w:r w:rsidR="00BE4FBF" w:rsidRPr="00DD2C7F">
        <w:rPr>
          <w:rFonts w:ascii="Times New Roman" w:eastAsia="Times New Roman" w:hAnsi="Times New Roman" w:cs="Times New Roman"/>
          <w:kern w:val="28"/>
          <w:sz w:val="28"/>
          <w:szCs w:val="28"/>
          <w:lang w:val="uk-UA" w:eastAsia="ru-RU"/>
        </w:rPr>
        <w:t>,</w:t>
      </w:r>
      <w:r w:rsidR="00D555D7" w:rsidRPr="00DD2C7F">
        <w:rPr>
          <w:rFonts w:ascii="Times New Roman" w:eastAsia="Times New Roman" w:hAnsi="Times New Roman" w:cs="Times New Roman"/>
          <w:kern w:val="28"/>
          <w:sz w:val="28"/>
          <w:szCs w:val="28"/>
          <w:lang w:val="uk-UA" w:eastAsia="ru-RU"/>
        </w:rPr>
        <w:t xml:space="preserve"> до якого державного органу або органу місцевого самоврядування треба звернутися за й</w:t>
      </w:r>
      <w:r w:rsidR="00F42589">
        <w:rPr>
          <w:rFonts w:ascii="Times New Roman" w:eastAsia="Times New Roman" w:hAnsi="Times New Roman" w:cs="Times New Roman"/>
          <w:kern w:val="28"/>
          <w:sz w:val="28"/>
          <w:szCs w:val="28"/>
          <w:lang w:val="uk-UA" w:eastAsia="ru-RU"/>
        </w:rPr>
        <w:t>ого вирішенням.</w:t>
      </w:r>
    </w:p>
    <w:p w:rsidR="00164045" w:rsidRPr="009B67F9" w:rsidRDefault="00164045" w:rsidP="00164045">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6.10 із змінами, внесеними рішенням Комісії від 11 червня 2025 року № 16зп-25)</w:t>
      </w:r>
    </w:p>
    <w:p w:rsidR="00D555D7" w:rsidRPr="00DD2C7F" w:rsidRDefault="001860FE" w:rsidP="00001D44">
      <w:pPr>
        <w:tabs>
          <w:tab w:val="left" w:pos="0"/>
          <w:tab w:val="left" w:pos="1134"/>
        </w:tabs>
        <w:spacing w:after="120" w:line="240" w:lineRule="auto"/>
        <w:ind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6.11. </w:t>
      </w:r>
      <w:r w:rsidR="00C9371D" w:rsidRPr="00DD2C7F">
        <w:rPr>
          <w:rFonts w:ascii="Times New Roman" w:eastAsia="Times New Roman" w:hAnsi="Times New Roman" w:cs="Times New Roman"/>
          <w:kern w:val="28"/>
          <w:sz w:val="28"/>
          <w:szCs w:val="28"/>
          <w:lang w:val="uk-UA" w:eastAsia="ru-RU"/>
        </w:rPr>
        <w:t>Повторний прийом громадянина з питання, яке вже розглядалося керівництвом аб</w:t>
      </w:r>
      <w:r w:rsidR="00C948C5" w:rsidRPr="00DD2C7F">
        <w:rPr>
          <w:rFonts w:ascii="Times New Roman" w:eastAsia="Times New Roman" w:hAnsi="Times New Roman" w:cs="Times New Roman"/>
          <w:kern w:val="28"/>
          <w:sz w:val="28"/>
          <w:szCs w:val="28"/>
          <w:lang w:val="uk-UA" w:eastAsia="ru-RU"/>
        </w:rPr>
        <w:t>о членами</w:t>
      </w:r>
      <w:r w:rsidR="00EE195A" w:rsidRPr="00DD2C7F">
        <w:rPr>
          <w:rStyle w:val="rvts0"/>
          <w:rFonts w:ascii="Times New Roman" w:hAnsi="Times New Roman" w:cs="Times New Roman"/>
          <w:kern w:val="28"/>
          <w:sz w:val="28"/>
          <w:szCs w:val="28"/>
          <w:lang w:val="uk-UA"/>
        </w:rPr>
        <w:t xml:space="preserve"> </w:t>
      </w:r>
      <w:r w:rsidR="00F42589" w:rsidRPr="001B1598">
        <w:rPr>
          <w:rStyle w:val="rvts0"/>
          <w:rFonts w:ascii="Times New Roman" w:hAnsi="Times New Roman" w:cs="Times New Roman"/>
          <w:kern w:val="28"/>
          <w:sz w:val="28"/>
          <w:szCs w:val="28"/>
          <w:lang w:val="uk-UA"/>
        </w:rPr>
        <w:t>Комісії</w:t>
      </w:r>
      <w:r w:rsidR="00C948C5" w:rsidRPr="001B1598">
        <w:rPr>
          <w:rFonts w:ascii="Times New Roman" w:eastAsia="Times New Roman" w:hAnsi="Times New Roman" w:cs="Times New Roman"/>
          <w:kern w:val="28"/>
          <w:sz w:val="28"/>
          <w:szCs w:val="28"/>
          <w:lang w:val="uk-UA" w:eastAsia="ru-RU"/>
        </w:rPr>
        <w:t>,</w:t>
      </w:r>
      <w:r w:rsidR="00C948C5" w:rsidRPr="00DD2C7F">
        <w:rPr>
          <w:rFonts w:ascii="Times New Roman" w:eastAsia="Times New Roman" w:hAnsi="Times New Roman" w:cs="Times New Roman"/>
          <w:kern w:val="28"/>
          <w:sz w:val="28"/>
          <w:szCs w:val="28"/>
          <w:lang w:val="uk-UA" w:eastAsia="ru-RU"/>
        </w:rPr>
        <w:t xml:space="preserve"> проводиться у</w:t>
      </w:r>
      <w:r w:rsidR="00C9371D" w:rsidRPr="00DD2C7F">
        <w:rPr>
          <w:rFonts w:ascii="Times New Roman" w:eastAsia="Times New Roman" w:hAnsi="Times New Roman" w:cs="Times New Roman"/>
          <w:kern w:val="28"/>
          <w:sz w:val="28"/>
          <w:szCs w:val="28"/>
          <w:lang w:val="uk-UA" w:eastAsia="ru-RU"/>
        </w:rPr>
        <w:t xml:space="preserve"> разі, якщо питання, порушене у першому зверненні</w:t>
      </w:r>
      <w:r w:rsidR="00BE4FBF" w:rsidRPr="00DD2C7F">
        <w:rPr>
          <w:rFonts w:ascii="Times New Roman" w:eastAsia="Times New Roman" w:hAnsi="Times New Roman" w:cs="Times New Roman"/>
          <w:kern w:val="28"/>
          <w:sz w:val="28"/>
          <w:szCs w:val="28"/>
          <w:lang w:val="uk-UA" w:eastAsia="ru-RU"/>
        </w:rPr>
        <w:t>,</w:t>
      </w:r>
      <w:r w:rsidR="00C9371D" w:rsidRPr="00DD2C7F">
        <w:rPr>
          <w:rFonts w:ascii="Times New Roman" w:eastAsia="Times New Roman" w:hAnsi="Times New Roman" w:cs="Times New Roman"/>
          <w:kern w:val="28"/>
          <w:sz w:val="28"/>
          <w:szCs w:val="28"/>
          <w:lang w:val="uk-UA" w:eastAsia="ru-RU"/>
        </w:rPr>
        <w:t xml:space="preserve"> не було вирішено по суті.</w:t>
      </w:r>
    </w:p>
    <w:p w:rsidR="00C9371D" w:rsidRDefault="00C9371D" w:rsidP="00001D44">
      <w:pPr>
        <w:pStyle w:val="a9"/>
        <w:tabs>
          <w:tab w:val="left" w:pos="0"/>
          <w:tab w:val="left" w:pos="1134"/>
        </w:tabs>
        <w:spacing w:after="120" w:line="240" w:lineRule="auto"/>
        <w:ind w:left="0" w:firstLine="705"/>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У разі повторного звернення вивчаються</w:t>
      </w:r>
      <w:r w:rsidR="00F10996" w:rsidRPr="00DD2C7F">
        <w:rPr>
          <w:rFonts w:ascii="Times New Roman" w:eastAsia="Times New Roman" w:hAnsi="Times New Roman" w:cs="Times New Roman"/>
          <w:kern w:val="28"/>
          <w:sz w:val="28"/>
          <w:szCs w:val="28"/>
          <w:lang w:val="uk-UA" w:eastAsia="ru-RU"/>
        </w:rPr>
        <w:t xml:space="preserve"> попередні</w:t>
      </w:r>
      <w:r w:rsidRPr="00DD2C7F">
        <w:rPr>
          <w:rFonts w:ascii="Times New Roman" w:eastAsia="Times New Roman" w:hAnsi="Times New Roman" w:cs="Times New Roman"/>
          <w:kern w:val="28"/>
          <w:sz w:val="28"/>
          <w:szCs w:val="28"/>
          <w:lang w:val="uk-UA" w:eastAsia="ru-RU"/>
        </w:rPr>
        <w:t xml:space="preserve"> матеріали з порушеного питання, з’ясовуються причини, що його </w:t>
      </w:r>
      <w:r w:rsidR="00DC344F" w:rsidRPr="00DD2C7F">
        <w:rPr>
          <w:rFonts w:ascii="Times New Roman" w:eastAsia="Times New Roman" w:hAnsi="Times New Roman" w:cs="Times New Roman"/>
          <w:kern w:val="28"/>
          <w:sz w:val="28"/>
          <w:szCs w:val="28"/>
          <w:lang w:val="uk-UA" w:eastAsia="ru-RU"/>
        </w:rPr>
        <w:t>зумовили</w:t>
      </w:r>
      <w:r w:rsidRPr="00DD2C7F">
        <w:rPr>
          <w:rFonts w:ascii="Times New Roman" w:eastAsia="Times New Roman" w:hAnsi="Times New Roman" w:cs="Times New Roman"/>
          <w:kern w:val="28"/>
          <w:sz w:val="28"/>
          <w:szCs w:val="28"/>
          <w:lang w:val="uk-UA" w:eastAsia="ru-RU"/>
        </w:rPr>
        <w:t>. Надаються роз’яснення та допомога в межах компетенції.</w:t>
      </w:r>
    </w:p>
    <w:p w:rsidR="00164045" w:rsidRPr="009B67F9" w:rsidRDefault="00164045" w:rsidP="00164045">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6.11 із змінами, внесеними рішенням Комісії від 11 червня 2025 року № 16зп-25)</w:t>
      </w:r>
    </w:p>
    <w:p w:rsidR="00D555D7" w:rsidRDefault="001860FE" w:rsidP="005D3583">
      <w:pPr>
        <w:tabs>
          <w:tab w:val="left" w:pos="0"/>
          <w:tab w:val="left" w:pos="1134"/>
        </w:tabs>
        <w:spacing w:after="0" w:line="240" w:lineRule="auto"/>
        <w:ind w:firstLine="703"/>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6.12. </w:t>
      </w:r>
      <w:r w:rsidR="00D555D7" w:rsidRPr="00DD2C7F">
        <w:rPr>
          <w:rFonts w:ascii="Times New Roman" w:eastAsia="Times New Roman" w:hAnsi="Times New Roman" w:cs="Times New Roman"/>
          <w:kern w:val="28"/>
          <w:sz w:val="28"/>
          <w:szCs w:val="28"/>
          <w:lang w:val="uk-UA" w:eastAsia="ru-RU"/>
        </w:rPr>
        <w:t xml:space="preserve">Дані про особу, яка звернулася на прийом, короткий зміст питань, з якими вона звернулася, а також взяття на контроль і результати розгляду звернень, що надійшли під час особистого прийому, фіксуються </w:t>
      </w:r>
      <w:r w:rsidR="00645417" w:rsidRPr="00DD2C7F">
        <w:rPr>
          <w:rFonts w:ascii="Times New Roman" w:eastAsia="Times New Roman" w:hAnsi="Times New Roman" w:cs="Times New Roman"/>
          <w:kern w:val="28"/>
          <w:sz w:val="28"/>
          <w:szCs w:val="28"/>
          <w:lang w:val="uk-UA" w:eastAsia="ru-RU"/>
        </w:rPr>
        <w:t xml:space="preserve">працівниками </w:t>
      </w:r>
      <w:r w:rsidR="00180804" w:rsidRPr="00DD2C7F">
        <w:rPr>
          <w:rFonts w:ascii="Times New Roman" w:eastAsia="Times New Roman" w:hAnsi="Times New Roman" w:cs="Times New Roman"/>
          <w:kern w:val="28"/>
          <w:sz w:val="28"/>
          <w:szCs w:val="28"/>
          <w:lang w:val="uk-UA" w:eastAsia="ru-RU"/>
        </w:rPr>
        <w:t xml:space="preserve">відповідальних підрозділів </w:t>
      </w:r>
      <w:r w:rsidR="00645417" w:rsidRPr="00DD2C7F">
        <w:rPr>
          <w:rFonts w:ascii="Times New Roman" w:eastAsia="Times New Roman" w:hAnsi="Times New Roman" w:cs="Times New Roman"/>
          <w:kern w:val="28"/>
          <w:sz w:val="28"/>
          <w:szCs w:val="28"/>
          <w:lang w:val="uk-UA" w:eastAsia="ru-RU"/>
        </w:rPr>
        <w:t xml:space="preserve">секретаріату </w:t>
      </w:r>
      <w:r w:rsidR="00F42589" w:rsidRPr="001B1598">
        <w:rPr>
          <w:rFonts w:ascii="Times New Roman" w:eastAsia="Times New Roman" w:hAnsi="Times New Roman" w:cs="Times New Roman"/>
          <w:kern w:val="28"/>
          <w:sz w:val="28"/>
          <w:szCs w:val="28"/>
          <w:lang w:val="uk-UA" w:eastAsia="ru-RU"/>
        </w:rPr>
        <w:t>Комісії</w:t>
      </w:r>
      <w:r w:rsidR="00645417" w:rsidRPr="00DD2C7F">
        <w:rPr>
          <w:rFonts w:ascii="Times New Roman" w:eastAsia="Times New Roman" w:hAnsi="Times New Roman" w:cs="Times New Roman"/>
          <w:kern w:val="28"/>
          <w:sz w:val="28"/>
          <w:szCs w:val="28"/>
          <w:lang w:val="uk-UA" w:eastAsia="ru-RU"/>
        </w:rPr>
        <w:t xml:space="preserve"> </w:t>
      </w:r>
      <w:r w:rsidR="00D555D7" w:rsidRPr="00DD2C7F">
        <w:rPr>
          <w:rFonts w:ascii="Times New Roman" w:eastAsia="Times New Roman" w:hAnsi="Times New Roman" w:cs="Times New Roman"/>
          <w:kern w:val="28"/>
          <w:sz w:val="28"/>
          <w:szCs w:val="28"/>
          <w:lang w:val="uk-UA" w:eastAsia="ru-RU"/>
        </w:rPr>
        <w:t xml:space="preserve">в журналі обліку прийому громадян (додаток </w:t>
      </w:r>
      <w:r w:rsidR="00021161" w:rsidRPr="00DD2C7F">
        <w:rPr>
          <w:rFonts w:ascii="Times New Roman" w:eastAsia="Times New Roman" w:hAnsi="Times New Roman" w:cs="Times New Roman"/>
          <w:kern w:val="28"/>
          <w:sz w:val="28"/>
          <w:szCs w:val="28"/>
          <w:lang w:val="uk-UA" w:eastAsia="ru-RU"/>
        </w:rPr>
        <w:t>1</w:t>
      </w:r>
      <w:r w:rsidR="00D555D7" w:rsidRPr="00DD2C7F">
        <w:rPr>
          <w:rFonts w:ascii="Times New Roman" w:eastAsia="Times New Roman" w:hAnsi="Times New Roman" w:cs="Times New Roman"/>
          <w:kern w:val="28"/>
          <w:sz w:val="28"/>
          <w:szCs w:val="28"/>
          <w:lang w:val="uk-UA" w:eastAsia="ru-RU"/>
        </w:rPr>
        <w:t>).</w:t>
      </w:r>
    </w:p>
    <w:p w:rsidR="00164045" w:rsidRPr="009B67F9" w:rsidRDefault="00164045" w:rsidP="00164045">
      <w:pPr>
        <w:tabs>
          <w:tab w:val="left" w:pos="993"/>
        </w:tabs>
        <w:spacing w:after="120" w:line="240" w:lineRule="auto"/>
        <w:ind w:firstLine="709"/>
        <w:jc w:val="both"/>
        <w:rPr>
          <w:rFonts w:ascii="Times New Roman" w:eastAsia="Times New Roman" w:hAnsi="Times New Roman" w:cs="Times New Roman"/>
          <w:i/>
          <w:kern w:val="28"/>
          <w:sz w:val="28"/>
          <w:szCs w:val="28"/>
          <w:lang w:val="uk-UA" w:eastAsia="ru-RU"/>
        </w:rPr>
      </w:pPr>
      <w:r>
        <w:rPr>
          <w:rFonts w:ascii="Times New Roman" w:eastAsia="Times New Roman" w:hAnsi="Times New Roman" w:cs="Times New Roman"/>
          <w:i/>
          <w:kern w:val="28"/>
          <w:sz w:val="28"/>
          <w:szCs w:val="28"/>
          <w:lang w:val="uk-UA" w:eastAsia="ru-RU"/>
        </w:rPr>
        <w:t>(Пункт 6.12 із змінами, внесеними рішенням Комісії від 11 червня 2025 року № 16зп-25)</w:t>
      </w:r>
    </w:p>
    <w:p w:rsidR="00943CF9" w:rsidRPr="00DD2C7F" w:rsidRDefault="00943CF9" w:rsidP="00001D44">
      <w:pPr>
        <w:tabs>
          <w:tab w:val="left" w:pos="0"/>
          <w:tab w:val="left" w:pos="993"/>
        </w:tabs>
        <w:spacing w:after="120" w:line="240" w:lineRule="auto"/>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ab/>
      </w:r>
    </w:p>
    <w:p w:rsidR="00146842" w:rsidRPr="00DD2C7F" w:rsidRDefault="00146842" w:rsidP="00146842">
      <w:pPr>
        <w:spacing w:after="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b/>
          <w:bCs/>
          <w:kern w:val="28"/>
          <w:sz w:val="28"/>
          <w:szCs w:val="28"/>
          <w:lang w:val="uk-UA" w:eastAsia="ru-RU"/>
        </w:rPr>
        <w:t xml:space="preserve">VII. Узагальнення та аналіз звернень громадян </w:t>
      </w:r>
    </w:p>
    <w:p w:rsidR="00012647" w:rsidRPr="00DD2C7F" w:rsidRDefault="00012647" w:rsidP="00146842">
      <w:pPr>
        <w:spacing w:after="0" w:line="240" w:lineRule="auto"/>
        <w:ind w:firstLine="709"/>
        <w:jc w:val="both"/>
        <w:rPr>
          <w:rFonts w:ascii="Times New Roman" w:eastAsia="Times New Roman" w:hAnsi="Times New Roman" w:cs="Times New Roman"/>
          <w:kern w:val="28"/>
          <w:sz w:val="28"/>
          <w:szCs w:val="28"/>
          <w:lang w:val="uk-UA" w:eastAsia="ru-RU"/>
        </w:rPr>
      </w:pPr>
    </w:p>
    <w:p w:rsidR="0037127A" w:rsidRPr="00136A5C" w:rsidRDefault="00021AC6" w:rsidP="00001D44">
      <w:pPr>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lastRenderedPageBreak/>
        <w:t xml:space="preserve">7.1. </w:t>
      </w:r>
      <w:r w:rsidR="00146842" w:rsidRPr="00DD2C7F">
        <w:rPr>
          <w:rFonts w:ascii="Times New Roman" w:eastAsia="Times New Roman" w:hAnsi="Times New Roman" w:cs="Times New Roman"/>
          <w:kern w:val="28"/>
          <w:sz w:val="28"/>
          <w:szCs w:val="28"/>
          <w:lang w:val="uk-UA" w:eastAsia="ru-RU"/>
        </w:rPr>
        <w:t>Письмові та усні звернення громадян сист</w:t>
      </w:r>
      <w:r w:rsidR="003C1582" w:rsidRPr="00DD2C7F">
        <w:rPr>
          <w:rFonts w:ascii="Times New Roman" w:eastAsia="Times New Roman" w:hAnsi="Times New Roman" w:cs="Times New Roman"/>
          <w:kern w:val="28"/>
          <w:sz w:val="28"/>
          <w:szCs w:val="28"/>
          <w:lang w:val="uk-UA" w:eastAsia="ru-RU"/>
        </w:rPr>
        <w:t>ематично, але не рідше ніж раз на</w:t>
      </w:r>
      <w:r w:rsidR="00146842" w:rsidRPr="00DD2C7F">
        <w:rPr>
          <w:rFonts w:ascii="Times New Roman" w:eastAsia="Times New Roman" w:hAnsi="Times New Roman" w:cs="Times New Roman"/>
          <w:kern w:val="28"/>
          <w:sz w:val="28"/>
          <w:szCs w:val="28"/>
          <w:lang w:val="uk-UA" w:eastAsia="ru-RU"/>
        </w:rPr>
        <w:t xml:space="preserve"> </w:t>
      </w:r>
      <w:r w:rsidR="00DF70B3" w:rsidRPr="00DD2C7F">
        <w:rPr>
          <w:rFonts w:ascii="Times New Roman" w:eastAsia="Times New Roman" w:hAnsi="Times New Roman" w:cs="Times New Roman"/>
          <w:kern w:val="28"/>
          <w:sz w:val="28"/>
          <w:szCs w:val="28"/>
          <w:lang w:val="uk-UA" w:eastAsia="ru-RU"/>
        </w:rPr>
        <w:t>рік</w:t>
      </w:r>
      <w:r w:rsidR="00015EDB" w:rsidRPr="00DD2C7F">
        <w:rPr>
          <w:rFonts w:ascii="Times New Roman" w:eastAsia="Times New Roman" w:hAnsi="Times New Roman" w:cs="Times New Roman"/>
          <w:kern w:val="28"/>
          <w:sz w:val="28"/>
          <w:szCs w:val="28"/>
          <w:lang w:val="uk-UA" w:eastAsia="ru-RU"/>
        </w:rPr>
        <w:t>,</w:t>
      </w:r>
      <w:r w:rsidR="00DF70B3" w:rsidRPr="00DD2C7F">
        <w:rPr>
          <w:rFonts w:ascii="Times New Roman" w:eastAsia="Times New Roman" w:hAnsi="Times New Roman" w:cs="Times New Roman"/>
          <w:kern w:val="28"/>
          <w:sz w:val="28"/>
          <w:szCs w:val="28"/>
          <w:lang w:val="uk-UA" w:eastAsia="ru-RU"/>
        </w:rPr>
        <w:t xml:space="preserve"> а</w:t>
      </w:r>
      <w:r w:rsidR="00146842" w:rsidRPr="00DD2C7F">
        <w:rPr>
          <w:rFonts w:ascii="Times New Roman" w:eastAsia="Times New Roman" w:hAnsi="Times New Roman" w:cs="Times New Roman"/>
          <w:kern w:val="28"/>
          <w:sz w:val="28"/>
          <w:szCs w:val="28"/>
          <w:lang w:val="uk-UA" w:eastAsia="ru-RU"/>
        </w:rPr>
        <w:t xml:space="preserve">налізуються </w:t>
      </w:r>
      <w:r w:rsidR="00D104DD" w:rsidRPr="00DD2C7F">
        <w:rPr>
          <w:rFonts w:ascii="Times New Roman" w:eastAsia="Times New Roman" w:hAnsi="Times New Roman" w:cs="Times New Roman"/>
          <w:kern w:val="28"/>
          <w:sz w:val="28"/>
          <w:szCs w:val="28"/>
          <w:lang w:val="uk-UA" w:eastAsia="ru-RU"/>
        </w:rPr>
        <w:t xml:space="preserve">відповідальними </w:t>
      </w:r>
      <w:r w:rsidR="00146842" w:rsidRPr="00DD2C7F">
        <w:rPr>
          <w:rFonts w:ascii="Times New Roman" w:eastAsia="Times New Roman" w:hAnsi="Times New Roman" w:cs="Times New Roman"/>
          <w:kern w:val="28"/>
          <w:sz w:val="28"/>
          <w:szCs w:val="28"/>
          <w:lang w:val="uk-UA" w:eastAsia="ru-RU"/>
        </w:rPr>
        <w:t>підрозділ</w:t>
      </w:r>
      <w:r w:rsidR="00DF70B3" w:rsidRPr="00DD2C7F">
        <w:rPr>
          <w:rFonts w:ascii="Times New Roman" w:eastAsia="Times New Roman" w:hAnsi="Times New Roman" w:cs="Times New Roman"/>
          <w:kern w:val="28"/>
          <w:sz w:val="28"/>
          <w:szCs w:val="28"/>
          <w:lang w:val="uk-UA" w:eastAsia="ru-RU"/>
        </w:rPr>
        <w:t>ами</w:t>
      </w:r>
      <w:r w:rsidR="00146842" w:rsidRPr="00DD2C7F">
        <w:rPr>
          <w:rFonts w:ascii="Times New Roman" w:eastAsia="Times New Roman" w:hAnsi="Times New Roman" w:cs="Times New Roman"/>
          <w:kern w:val="28"/>
          <w:sz w:val="28"/>
          <w:szCs w:val="28"/>
          <w:lang w:val="uk-UA" w:eastAsia="ru-RU"/>
        </w:rPr>
        <w:t xml:space="preserve"> </w:t>
      </w:r>
      <w:r w:rsidR="00F10996" w:rsidRPr="00DD2C7F">
        <w:rPr>
          <w:rFonts w:ascii="Times New Roman" w:eastAsia="Times New Roman" w:hAnsi="Times New Roman" w:cs="Times New Roman"/>
          <w:kern w:val="28"/>
          <w:sz w:val="28"/>
          <w:szCs w:val="28"/>
          <w:lang w:val="uk-UA" w:eastAsia="ru-RU"/>
        </w:rPr>
        <w:t>с</w:t>
      </w:r>
      <w:r w:rsidR="00DE6EC7" w:rsidRPr="00DD2C7F">
        <w:rPr>
          <w:rFonts w:ascii="Times New Roman" w:eastAsia="Times New Roman" w:hAnsi="Times New Roman" w:cs="Times New Roman"/>
          <w:kern w:val="28"/>
          <w:sz w:val="28"/>
          <w:szCs w:val="28"/>
          <w:lang w:val="uk-UA" w:eastAsia="ru-RU"/>
        </w:rPr>
        <w:t>екретаріат</w:t>
      </w:r>
      <w:r w:rsidR="00DF70B3" w:rsidRPr="00DD2C7F">
        <w:rPr>
          <w:rFonts w:ascii="Times New Roman" w:eastAsia="Times New Roman" w:hAnsi="Times New Roman" w:cs="Times New Roman"/>
          <w:kern w:val="28"/>
          <w:sz w:val="28"/>
          <w:szCs w:val="28"/>
          <w:lang w:val="uk-UA" w:eastAsia="ru-RU"/>
        </w:rPr>
        <w:t xml:space="preserve">у </w:t>
      </w:r>
      <w:r w:rsidR="00A068FB" w:rsidRPr="00DD2C7F">
        <w:rPr>
          <w:rFonts w:ascii="Times New Roman" w:eastAsia="Times New Roman" w:hAnsi="Times New Roman" w:cs="Times New Roman"/>
          <w:kern w:val="28"/>
          <w:sz w:val="28"/>
          <w:szCs w:val="28"/>
          <w:lang w:val="uk-UA" w:eastAsia="ru-RU"/>
        </w:rPr>
        <w:t>з метою вдосконалення роботи</w:t>
      </w:r>
      <w:r w:rsidR="00EE195A" w:rsidRPr="00DD2C7F">
        <w:rPr>
          <w:rStyle w:val="rvts0"/>
          <w:rFonts w:ascii="Times New Roman" w:hAnsi="Times New Roman" w:cs="Times New Roman"/>
          <w:kern w:val="28"/>
          <w:sz w:val="28"/>
          <w:szCs w:val="28"/>
          <w:lang w:val="uk-UA"/>
        </w:rPr>
        <w:t xml:space="preserve"> </w:t>
      </w:r>
      <w:r w:rsidR="00F42589" w:rsidRPr="001B1598">
        <w:rPr>
          <w:rStyle w:val="rvts0"/>
          <w:rFonts w:ascii="Times New Roman" w:hAnsi="Times New Roman" w:cs="Times New Roman"/>
          <w:kern w:val="28"/>
          <w:sz w:val="28"/>
          <w:szCs w:val="28"/>
          <w:lang w:val="uk-UA"/>
        </w:rPr>
        <w:t>Комісії</w:t>
      </w:r>
      <w:r w:rsidR="00A068FB" w:rsidRPr="00DD2C7F">
        <w:rPr>
          <w:rFonts w:ascii="Times New Roman" w:eastAsia="Times New Roman" w:hAnsi="Times New Roman" w:cs="Times New Roman"/>
          <w:kern w:val="28"/>
          <w:sz w:val="28"/>
          <w:szCs w:val="28"/>
          <w:lang w:val="uk-UA" w:eastAsia="ru-RU"/>
        </w:rPr>
        <w:t xml:space="preserve"> з розгляду звернень громадян та узагальню</w:t>
      </w:r>
      <w:r w:rsidR="00DC344F" w:rsidRPr="00DD2C7F">
        <w:rPr>
          <w:rFonts w:ascii="Times New Roman" w:eastAsia="Times New Roman" w:hAnsi="Times New Roman" w:cs="Times New Roman"/>
          <w:kern w:val="28"/>
          <w:sz w:val="28"/>
          <w:szCs w:val="28"/>
          <w:lang w:val="uk-UA" w:eastAsia="ru-RU"/>
        </w:rPr>
        <w:t>ю</w:t>
      </w:r>
      <w:r w:rsidR="00A068FB" w:rsidRPr="00DD2C7F">
        <w:rPr>
          <w:rFonts w:ascii="Times New Roman" w:eastAsia="Times New Roman" w:hAnsi="Times New Roman" w:cs="Times New Roman"/>
          <w:kern w:val="28"/>
          <w:sz w:val="28"/>
          <w:szCs w:val="28"/>
          <w:lang w:val="uk-UA" w:eastAsia="ru-RU"/>
        </w:rPr>
        <w:t xml:space="preserve">ться </w:t>
      </w:r>
      <w:r w:rsidR="00F10996" w:rsidRPr="001B1598">
        <w:rPr>
          <w:rFonts w:ascii="Times New Roman" w:eastAsia="Times New Roman" w:hAnsi="Times New Roman" w:cs="Times New Roman"/>
          <w:kern w:val="28"/>
          <w:sz w:val="28"/>
          <w:szCs w:val="28"/>
          <w:lang w:val="uk-UA" w:eastAsia="ru-RU"/>
        </w:rPr>
        <w:t xml:space="preserve">відділом </w:t>
      </w:r>
      <w:r w:rsidR="00A068FB" w:rsidRPr="001B1598">
        <w:rPr>
          <w:rFonts w:ascii="Times New Roman" w:eastAsia="Times New Roman" w:hAnsi="Times New Roman" w:cs="Times New Roman"/>
          <w:kern w:val="28"/>
          <w:sz w:val="28"/>
          <w:szCs w:val="28"/>
          <w:lang w:val="uk-UA" w:eastAsia="ru-RU"/>
        </w:rPr>
        <w:t>організаційно</w:t>
      </w:r>
      <w:r w:rsidR="00F42589" w:rsidRPr="001B1598">
        <w:rPr>
          <w:rFonts w:ascii="Times New Roman" w:eastAsia="Times New Roman" w:hAnsi="Times New Roman" w:cs="Times New Roman"/>
          <w:kern w:val="28"/>
          <w:sz w:val="28"/>
          <w:szCs w:val="28"/>
          <w:lang w:val="uk-UA" w:eastAsia="ru-RU"/>
        </w:rPr>
        <w:t>го, аналітичного</w:t>
      </w:r>
      <w:r w:rsidR="00A068FB" w:rsidRPr="001B1598">
        <w:rPr>
          <w:rFonts w:ascii="Times New Roman" w:eastAsia="Times New Roman" w:hAnsi="Times New Roman" w:cs="Times New Roman"/>
          <w:kern w:val="28"/>
          <w:sz w:val="28"/>
          <w:szCs w:val="28"/>
          <w:lang w:val="uk-UA" w:eastAsia="ru-RU"/>
        </w:rPr>
        <w:t xml:space="preserve"> та </w:t>
      </w:r>
      <w:r w:rsidR="00F42589" w:rsidRPr="001B1598">
        <w:rPr>
          <w:rFonts w:ascii="Times New Roman" w:eastAsia="Times New Roman" w:hAnsi="Times New Roman" w:cs="Times New Roman"/>
          <w:kern w:val="28"/>
          <w:sz w:val="28"/>
          <w:szCs w:val="28"/>
          <w:lang w:val="uk-UA" w:eastAsia="ru-RU"/>
        </w:rPr>
        <w:t>інформаційного забезпечення</w:t>
      </w:r>
      <w:r w:rsidR="00F10996" w:rsidRPr="00F42589">
        <w:rPr>
          <w:rFonts w:ascii="Times New Roman" w:eastAsia="Times New Roman" w:hAnsi="Times New Roman" w:cs="Times New Roman"/>
          <w:b/>
          <w:kern w:val="28"/>
          <w:sz w:val="28"/>
          <w:szCs w:val="28"/>
          <w:lang w:val="uk-UA" w:eastAsia="ru-RU"/>
        </w:rPr>
        <w:t xml:space="preserve"> </w:t>
      </w:r>
      <w:r w:rsidR="00F10996" w:rsidRPr="001B1598">
        <w:rPr>
          <w:rFonts w:ascii="Times New Roman" w:eastAsia="Times New Roman" w:hAnsi="Times New Roman" w:cs="Times New Roman"/>
          <w:kern w:val="28"/>
          <w:sz w:val="28"/>
          <w:szCs w:val="28"/>
          <w:lang w:val="uk-UA" w:eastAsia="ru-RU"/>
        </w:rPr>
        <w:t>секретаріату</w:t>
      </w:r>
      <w:r w:rsidR="00EE195A" w:rsidRPr="001B1598">
        <w:rPr>
          <w:rStyle w:val="rvts0"/>
          <w:rFonts w:ascii="Times New Roman" w:hAnsi="Times New Roman" w:cs="Times New Roman"/>
          <w:kern w:val="28"/>
          <w:sz w:val="28"/>
          <w:szCs w:val="28"/>
          <w:lang w:val="uk-UA"/>
        </w:rPr>
        <w:t xml:space="preserve"> </w:t>
      </w:r>
      <w:r w:rsidR="00F42589" w:rsidRPr="001B1598">
        <w:rPr>
          <w:rStyle w:val="rvts0"/>
          <w:rFonts w:ascii="Times New Roman" w:hAnsi="Times New Roman" w:cs="Times New Roman"/>
          <w:kern w:val="28"/>
          <w:sz w:val="28"/>
          <w:szCs w:val="28"/>
          <w:lang w:val="uk-UA"/>
        </w:rPr>
        <w:t>Комісії</w:t>
      </w:r>
      <w:r w:rsidR="00146842" w:rsidRPr="00DD2C7F">
        <w:rPr>
          <w:rFonts w:ascii="Times New Roman" w:eastAsia="Times New Roman" w:hAnsi="Times New Roman" w:cs="Times New Roman"/>
          <w:kern w:val="28"/>
          <w:sz w:val="28"/>
          <w:szCs w:val="28"/>
          <w:lang w:val="uk-UA" w:eastAsia="ru-RU"/>
        </w:rPr>
        <w:t>.</w:t>
      </w:r>
      <w:r w:rsidR="00136A5C">
        <w:rPr>
          <w:rFonts w:ascii="Times New Roman" w:eastAsia="Times New Roman" w:hAnsi="Times New Roman" w:cs="Times New Roman"/>
          <w:kern w:val="28"/>
          <w:sz w:val="28"/>
          <w:szCs w:val="28"/>
          <w:lang w:val="uk-UA" w:eastAsia="ru-RU"/>
        </w:rPr>
        <w:t xml:space="preserve"> </w:t>
      </w:r>
      <w:r w:rsidR="0037127A" w:rsidRPr="00136A5C">
        <w:rPr>
          <w:rFonts w:ascii="Times New Roman" w:eastAsia="Times New Roman" w:hAnsi="Times New Roman" w:cs="Times New Roman"/>
          <w:kern w:val="28"/>
          <w:sz w:val="28"/>
          <w:szCs w:val="28"/>
          <w:lang w:val="uk-UA" w:eastAsia="ru-RU"/>
        </w:rPr>
        <w:t>Перелік конкретних питань, що підлягають аналізу, визначаються у дорученні керівника Секретаріату.</w:t>
      </w:r>
    </w:p>
    <w:p w:rsidR="00146842" w:rsidRPr="00DD2C7F" w:rsidRDefault="00146842" w:rsidP="00001D44">
      <w:pPr>
        <w:spacing w:after="120" w:line="240" w:lineRule="auto"/>
        <w:ind w:firstLine="709"/>
        <w:jc w:val="both"/>
        <w:rPr>
          <w:rFonts w:ascii="Times New Roman" w:eastAsia="Times New Roman" w:hAnsi="Times New Roman" w:cs="Times New Roman"/>
          <w:kern w:val="28"/>
          <w:sz w:val="28"/>
          <w:szCs w:val="28"/>
          <w:lang w:val="uk-UA" w:eastAsia="ru-RU"/>
        </w:rPr>
      </w:pPr>
      <w:r w:rsidRPr="00DD2C7F">
        <w:rPr>
          <w:rFonts w:ascii="Times New Roman" w:eastAsia="Times New Roman" w:hAnsi="Times New Roman" w:cs="Times New Roman"/>
          <w:kern w:val="28"/>
          <w:sz w:val="28"/>
          <w:szCs w:val="28"/>
          <w:lang w:val="uk-UA" w:eastAsia="ru-RU"/>
        </w:rPr>
        <w:t xml:space="preserve">Аналітична довідка про стан роботи з розгляду звернень та особистого прийому громадян за рік подається на розгляд керівнику </w:t>
      </w:r>
      <w:r w:rsidR="00CF4229" w:rsidRPr="00DD2C7F">
        <w:rPr>
          <w:rFonts w:ascii="Times New Roman" w:eastAsia="Times New Roman" w:hAnsi="Times New Roman" w:cs="Times New Roman"/>
          <w:kern w:val="28"/>
          <w:sz w:val="28"/>
          <w:szCs w:val="28"/>
          <w:lang w:val="uk-UA" w:eastAsia="ru-RU"/>
        </w:rPr>
        <w:t>с</w:t>
      </w:r>
      <w:r w:rsidR="00DE6EC7" w:rsidRPr="00DD2C7F">
        <w:rPr>
          <w:rFonts w:ascii="Times New Roman" w:eastAsia="Times New Roman" w:hAnsi="Times New Roman" w:cs="Times New Roman"/>
          <w:kern w:val="28"/>
          <w:sz w:val="28"/>
          <w:szCs w:val="28"/>
          <w:lang w:val="uk-UA" w:eastAsia="ru-RU"/>
        </w:rPr>
        <w:t>екретаріат</w:t>
      </w:r>
      <w:r w:rsidRPr="00DD2C7F">
        <w:rPr>
          <w:rFonts w:ascii="Times New Roman" w:eastAsia="Times New Roman" w:hAnsi="Times New Roman" w:cs="Times New Roman"/>
          <w:kern w:val="28"/>
          <w:sz w:val="28"/>
          <w:szCs w:val="28"/>
          <w:lang w:val="uk-UA" w:eastAsia="ru-RU"/>
        </w:rPr>
        <w:t>у</w:t>
      </w:r>
      <w:r w:rsidR="00EE195A" w:rsidRPr="00DD2C7F">
        <w:rPr>
          <w:rStyle w:val="rvts0"/>
          <w:rFonts w:ascii="Times New Roman" w:hAnsi="Times New Roman" w:cs="Times New Roman"/>
          <w:kern w:val="28"/>
          <w:sz w:val="28"/>
          <w:szCs w:val="28"/>
          <w:lang w:val="uk-UA"/>
        </w:rPr>
        <w:t xml:space="preserve"> </w:t>
      </w:r>
      <w:r w:rsidR="00F42589" w:rsidRPr="001B1598">
        <w:rPr>
          <w:rStyle w:val="rvts0"/>
          <w:rFonts w:ascii="Times New Roman" w:hAnsi="Times New Roman" w:cs="Times New Roman"/>
          <w:kern w:val="28"/>
          <w:sz w:val="28"/>
          <w:szCs w:val="28"/>
          <w:lang w:val="uk-UA"/>
        </w:rPr>
        <w:t>Комісії</w:t>
      </w:r>
      <w:r w:rsidRPr="00DD2C7F">
        <w:rPr>
          <w:rFonts w:ascii="Times New Roman" w:eastAsia="Times New Roman" w:hAnsi="Times New Roman" w:cs="Times New Roman"/>
          <w:kern w:val="28"/>
          <w:sz w:val="28"/>
          <w:szCs w:val="28"/>
          <w:lang w:val="uk-UA" w:eastAsia="ru-RU"/>
        </w:rPr>
        <w:t xml:space="preserve"> до </w:t>
      </w:r>
      <w:r w:rsidR="005D3018" w:rsidRPr="00DD2C7F">
        <w:rPr>
          <w:rFonts w:ascii="Times New Roman" w:eastAsia="Times New Roman" w:hAnsi="Times New Roman" w:cs="Times New Roman"/>
          <w:kern w:val="28"/>
          <w:sz w:val="28"/>
          <w:szCs w:val="28"/>
          <w:lang w:val="uk-UA" w:eastAsia="ru-RU"/>
        </w:rPr>
        <w:t xml:space="preserve">першого лютого </w:t>
      </w:r>
      <w:r w:rsidRPr="00DD2C7F">
        <w:rPr>
          <w:rFonts w:ascii="Times New Roman" w:eastAsia="Times New Roman" w:hAnsi="Times New Roman" w:cs="Times New Roman"/>
          <w:kern w:val="28"/>
          <w:sz w:val="28"/>
          <w:szCs w:val="28"/>
          <w:lang w:val="uk-UA" w:eastAsia="ru-RU"/>
        </w:rPr>
        <w:t>наступного за звітним періодом</w:t>
      </w:r>
      <w:r w:rsidR="00DF70B3" w:rsidRPr="00DD2C7F">
        <w:rPr>
          <w:rFonts w:ascii="Times New Roman" w:eastAsia="Times New Roman" w:hAnsi="Times New Roman" w:cs="Times New Roman"/>
          <w:kern w:val="28"/>
          <w:sz w:val="28"/>
          <w:szCs w:val="28"/>
          <w:lang w:val="uk-UA" w:eastAsia="ru-RU"/>
        </w:rPr>
        <w:t xml:space="preserve"> року</w:t>
      </w:r>
      <w:r w:rsidRPr="00DD2C7F">
        <w:rPr>
          <w:rFonts w:ascii="Times New Roman" w:eastAsia="Times New Roman" w:hAnsi="Times New Roman" w:cs="Times New Roman"/>
          <w:kern w:val="28"/>
          <w:sz w:val="28"/>
          <w:szCs w:val="28"/>
          <w:lang w:val="uk-UA" w:eastAsia="ru-RU"/>
        </w:rPr>
        <w:t>.</w:t>
      </w:r>
    </w:p>
    <w:p w:rsidR="00164045" w:rsidRPr="00E51F40" w:rsidRDefault="00164045" w:rsidP="00164045">
      <w:pPr>
        <w:tabs>
          <w:tab w:val="left" w:pos="993"/>
        </w:tabs>
        <w:spacing w:after="120" w:line="240" w:lineRule="auto"/>
        <w:ind w:firstLine="709"/>
        <w:jc w:val="both"/>
        <w:rPr>
          <w:rFonts w:ascii="Times New Roman" w:eastAsia="Times New Roman" w:hAnsi="Times New Roman" w:cs="Times New Roman"/>
          <w:kern w:val="28"/>
          <w:sz w:val="28"/>
          <w:szCs w:val="28"/>
          <w:lang w:val="uk-UA" w:eastAsia="ru-RU"/>
        </w:rPr>
      </w:pPr>
      <w:r>
        <w:rPr>
          <w:rFonts w:ascii="Times New Roman" w:eastAsia="Times New Roman" w:hAnsi="Times New Roman" w:cs="Times New Roman"/>
          <w:i/>
          <w:kern w:val="28"/>
          <w:sz w:val="28"/>
          <w:szCs w:val="28"/>
          <w:lang w:val="uk-UA" w:eastAsia="ru-RU"/>
        </w:rPr>
        <w:t>(Пункт 7.1 із змінами, внесеними рішенням Комісії від 11 червня 2025 року № 16зп-25</w:t>
      </w:r>
      <w:r w:rsidR="0037127A">
        <w:rPr>
          <w:rFonts w:ascii="Times New Roman" w:eastAsia="Times New Roman" w:hAnsi="Times New Roman" w:cs="Times New Roman"/>
          <w:i/>
          <w:kern w:val="28"/>
          <w:sz w:val="28"/>
          <w:szCs w:val="28"/>
          <w:lang w:val="uk-UA" w:eastAsia="ru-RU"/>
        </w:rPr>
        <w:t>, від 21 січня 2026 року № 07зп-26</w:t>
      </w:r>
      <w:r>
        <w:rPr>
          <w:rFonts w:ascii="Times New Roman" w:eastAsia="Times New Roman" w:hAnsi="Times New Roman" w:cs="Times New Roman"/>
          <w:i/>
          <w:kern w:val="28"/>
          <w:sz w:val="28"/>
          <w:szCs w:val="28"/>
          <w:lang w:val="uk-UA" w:eastAsia="ru-RU"/>
        </w:rPr>
        <w:t>)</w:t>
      </w:r>
    </w:p>
    <w:p w:rsidR="00164045" w:rsidRPr="00164045" w:rsidRDefault="00164045" w:rsidP="00164045">
      <w:pPr>
        <w:spacing w:after="120" w:line="240" w:lineRule="auto"/>
        <w:jc w:val="both"/>
        <w:rPr>
          <w:rFonts w:ascii="Times New Roman" w:eastAsia="Times New Roman" w:hAnsi="Times New Roman" w:cs="Times New Roman"/>
          <w:bCs/>
          <w:kern w:val="28"/>
          <w:sz w:val="28"/>
          <w:szCs w:val="28"/>
          <w:lang w:val="uk-UA" w:eastAsia="ru-RU"/>
        </w:rPr>
      </w:pPr>
    </w:p>
    <w:sectPr w:rsidR="00164045" w:rsidRPr="00164045" w:rsidSect="006A49D0">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F81" w:rsidRDefault="00865F81" w:rsidP="00146842">
      <w:pPr>
        <w:spacing w:after="0" w:line="240" w:lineRule="auto"/>
      </w:pPr>
      <w:r>
        <w:separator/>
      </w:r>
    </w:p>
  </w:endnote>
  <w:endnote w:type="continuationSeparator" w:id="0">
    <w:p w:rsidR="00865F81" w:rsidRDefault="00865F81" w:rsidP="0014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F81" w:rsidRDefault="00865F81" w:rsidP="00146842">
      <w:pPr>
        <w:spacing w:after="0" w:line="240" w:lineRule="auto"/>
      </w:pPr>
      <w:r>
        <w:separator/>
      </w:r>
    </w:p>
  </w:footnote>
  <w:footnote w:type="continuationSeparator" w:id="0">
    <w:p w:rsidR="00865F81" w:rsidRDefault="00865F81" w:rsidP="00146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452463"/>
      <w:docPartObj>
        <w:docPartGallery w:val="Page Numbers (Top of Page)"/>
        <w:docPartUnique/>
      </w:docPartObj>
    </w:sdtPr>
    <w:sdtEndPr>
      <w:rPr>
        <w:rFonts w:ascii="Times New Roman" w:hAnsi="Times New Roman" w:cs="Times New Roman"/>
        <w:sz w:val="28"/>
        <w:szCs w:val="24"/>
      </w:rPr>
    </w:sdtEndPr>
    <w:sdtContent>
      <w:p w:rsidR="007E562E" w:rsidRPr="00F2487F" w:rsidRDefault="007E562E">
        <w:pPr>
          <w:pStyle w:val="a5"/>
          <w:jc w:val="center"/>
          <w:rPr>
            <w:rFonts w:ascii="Times New Roman" w:hAnsi="Times New Roman" w:cs="Times New Roman"/>
            <w:sz w:val="28"/>
            <w:szCs w:val="24"/>
          </w:rPr>
        </w:pPr>
        <w:r w:rsidRPr="00F2487F">
          <w:rPr>
            <w:rFonts w:ascii="Times New Roman" w:hAnsi="Times New Roman" w:cs="Times New Roman"/>
            <w:sz w:val="28"/>
            <w:szCs w:val="24"/>
          </w:rPr>
          <w:fldChar w:fldCharType="begin"/>
        </w:r>
        <w:r w:rsidRPr="00F2487F">
          <w:rPr>
            <w:rFonts w:ascii="Times New Roman" w:hAnsi="Times New Roman" w:cs="Times New Roman"/>
            <w:sz w:val="28"/>
            <w:szCs w:val="24"/>
          </w:rPr>
          <w:instrText>PAGE   \* MERGEFORMAT</w:instrText>
        </w:r>
        <w:r w:rsidRPr="00F2487F">
          <w:rPr>
            <w:rFonts w:ascii="Times New Roman" w:hAnsi="Times New Roman" w:cs="Times New Roman"/>
            <w:sz w:val="28"/>
            <w:szCs w:val="24"/>
          </w:rPr>
          <w:fldChar w:fldCharType="separate"/>
        </w:r>
        <w:r w:rsidR="00966067">
          <w:rPr>
            <w:rFonts w:ascii="Times New Roman" w:hAnsi="Times New Roman" w:cs="Times New Roman"/>
            <w:noProof/>
            <w:sz w:val="28"/>
            <w:szCs w:val="24"/>
          </w:rPr>
          <w:t>8</w:t>
        </w:r>
        <w:r w:rsidRPr="00F2487F">
          <w:rPr>
            <w:rFonts w:ascii="Times New Roman" w:hAnsi="Times New Roman" w:cs="Times New Roman"/>
            <w:sz w:val="28"/>
            <w:szCs w:val="24"/>
          </w:rPr>
          <w:fldChar w:fldCharType="end"/>
        </w:r>
      </w:p>
    </w:sdtContent>
  </w:sdt>
  <w:p w:rsidR="007E562E" w:rsidRPr="00146842" w:rsidRDefault="007E562E" w:rsidP="00146842">
    <w:pPr>
      <w:pStyle w:val="a5"/>
      <w:jc w:val="right"/>
      <w:rPr>
        <w:rFonts w:ascii="Times New Roman" w:hAnsi="Times New Roman" w:cs="Times New Roman"/>
        <w:b/>
        <w:sz w:val="28"/>
        <w:szCs w:val="28"/>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B05"/>
    <w:multiLevelType w:val="multilevel"/>
    <w:tmpl w:val="C49C15D2"/>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8B166D"/>
    <w:multiLevelType w:val="multilevel"/>
    <w:tmpl w:val="12941F6E"/>
    <w:lvl w:ilvl="0">
      <w:start w:val="1"/>
      <w:numFmt w:val="bullet"/>
      <w:lvlText w:val=""/>
      <w:lvlJc w:val="left"/>
      <w:pPr>
        <w:ind w:left="1069" w:hanging="360"/>
      </w:pPr>
      <w:rPr>
        <w:rFonts w:ascii="Symbol" w:hAnsi="Symbol"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2" w15:restartNumberingAfterBreak="0">
    <w:nsid w:val="0DEC4975"/>
    <w:multiLevelType w:val="hybridMultilevel"/>
    <w:tmpl w:val="B9961D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20389D"/>
    <w:multiLevelType w:val="hybridMultilevel"/>
    <w:tmpl w:val="C736D9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16D3139"/>
    <w:multiLevelType w:val="hybridMultilevel"/>
    <w:tmpl w:val="1696E218"/>
    <w:lvl w:ilvl="0" w:tplc="1F4056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D20F87"/>
    <w:multiLevelType w:val="multilevel"/>
    <w:tmpl w:val="538457D0"/>
    <w:lvl w:ilvl="0">
      <w:start w:val="1"/>
      <w:numFmt w:val="decimal"/>
      <w:lvlText w:val="%1."/>
      <w:lvlJc w:val="left"/>
      <w:pPr>
        <w:ind w:left="1069" w:hanging="360"/>
      </w:pPr>
      <w:rPr>
        <w:rFonts w:eastAsiaTheme="minorHAnsi"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6" w15:restartNumberingAfterBreak="0">
    <w:nsid w:val="21A60324"/>
    <w:multiLevelType w:val="hybridMultilevel"/>
    <w:tmpl w:val="8DDCDBC8"/>
    <w:lvl w:ilvl="0" w:tplc="AEA217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FE3D0E"/>
    <w:multiLevelType w:val="multilevel"/>
    <w:tmpl w:val="22A44C90"/>
    <w:lvl w:ilvl="0">
      <w:start w:val="1"/>
      <w:numFmt w:val="bullet"/>
      <w:lvlText w:val=""/>
      <w:lvlJc w:val="left"/>
      <w:pPr>
        <w:ind w:left="1069" w:hanging="360"/>
      </w:pPr>
      <w:rPr>
        <w:rFonts w:ascii="Symbol" w:hAnsi="Symbol"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8" w15:restartNumberingAfterBreak="0">
    <w:nsid w:val="3211627D"/>
    <w:multiLevelType w:val="hybridMultilevel"/>
    <w:tmpl w:val="5C3E32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8CD613C"/>
    <w:multiLevelType w:val="hybridMultilevel"/>
    <w:tmpl w:val="49DA8770"/>
    <w:lvl w:ilvl="0" w:tplc="9D5EB8C0">
      <w:numFmt w:val="bullet"/>
      <w:lvlText w:val="-"/>
      <w:lvlJc w:val="left"/>
      <w:pPr>
        <w:ind w:left="1350" w:hanging="360"/>
      </w:pPr>
      <w:rPr>
        <w:rFonts w:ascii="Times New Roman" w:eastAsia="Times New Roman" w:hAnsi="Times New Roman" w:cs="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15:restartNumberingAfterBreak="0">
    <w:nsid w:val="44CF0DA6"/>
    <w:multiLevelType w:val="hybridMultilevel"/>
    <w:tmpl w:val="9C38A9EA"/>
    <w:lvl w:ilvl="0" w:tplc="A4026F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C3E7901"/>
    <w:multiLevelType w:val="hybridMultilevel"/>
    <w:tmpl w:val="F132B680"/>
    <w:lvl w:ilvl="0" w:tplc="1F4056D2">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2" w15:restartNumberingAfterBreak="0">
    <w:nsid w:val="5F034524"/>
    <w:multiLevelType w:val="hybridMultilevel"/>
    <w:tmpl w:val="E2DCC248"/>
    <w:lvl w:ilvl="0" w:tplc="8BACD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28B44D1"/>
    <w:multiLevelType w:val="hybridMultilevel"/>
    <w:tmpl w:val="34A042DC"/>
    <w:lvl w:ilvl="0" w:tplc="8A963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66C1AE9"/>
    <w:multiLevelType w:val="hybridMultilevel"/>
    <w:tmpl w:val="2F9E1A52"/>
    <w:lvl w:ilvl="0" w:tplc="1F4056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BA5780E"/>
    <w:multiLevelType w:val="hybridMultilevel"/>
    <w:tmpl w:val="30963B54"/>
    <w:lvl w:ilvl="0" w:tplc="B448A1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4"/>
  </w:num>
  <w:num w:numId="3">
    <w:abstractNumId w:val="4"/>
  </w:num>
  <w:num w:numId="4">
    <w:abstractNumId w:val="2"/>
  </w:num>
  <w:num w:numId="5">
    <w:abstractNumId w:val="8"/>
  </w:num>
  <w:num w:numId="6">
    <w:abstractNumId w:val="5"/>
  </w:num>
  <w:num w:numId="7">
    <w:abstractNumId w:val="1"/>
  </w:num>
  <w:num w:numId="8">
    <w:abstractNumId w:val="7"/>
  </w:num>
  <w:num w:numId="9">
    <w:abstractNumId w:val="9"/>
  </w:num>
  <w:num w:numId="10">
    <w:abstractNumId w:val="11"/>
  </w:num>
  <w:num w:numId="11">
    <w:abstractNumId w:val="12"/>
  </w:num>
  <w:num w:numId="12">
    <w:abstractNumId w:val="10"/>
  </w:num>
  <w:num w:numId="13">
    <w:abstractNumId w:val="15"/>
  </w:num>
  <w:num w:numId="14">
    <w:abstractNumId w:val="1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42"/>
    <w:rsid w:val="00001D44"/>
    <w:rsid w:val="000034C2"/>
    <w:rsid w:val="00006C2D"/>
    <w:rsid w:val="00012647"/>
    <w:rsid w:val="00015EDB"/>
    <w:rsid w:val="00021161"/>
    <w:rsid w:val="00021AC6"/>
    <w:rsid w:val="000412C4"/>
    <w:rsid w:val="000472BD"/>
    <w:rsid w:val="00073111"/>
    <w:rsid w:val="00076256"/>
    <w:rsid w:val="00094FC0"/>
    <w:rsid w:val="000950DC"/>
    <w:rsid w:val="000A3640"/>
    <w:rsid w:val="000B0A12"/>
    <w:rsid w:val="000B2F0A"/>
    <w:rsid w:val="000B39A8"/>
    <w:rsid w:val="000C4CBA"/>
    <w:rsid w:val="000C6FB7"/>
    <w:rsid w:val="000F0098"/>
    <w:rsid w:val="000F69C2"/>
    <w:rsid w:val="0011403B"/>
    <w:rsid w:val="00124DE7"/>
    <w:rsid w:val="00136A5C"/>
    <w:rsid w:val="00146842"/>
    <w:rsid w:val="00147012"/>
    <w:rsid w:val="00154028"/>
    <w:rsid w:val="00164045"/>
    <w:rsid w:val="00173E4B"/>
    <w:rsid w:val="00180804"/>
    <w:rsid w:val="00184D3B"/>
    <w:rsid w:val="001860FE"/>
    <w:rsid w:val="001905E4"/>
    <w:rsid w:val="001A3BD1"/>
    <w:rsid w:val="001B1598"/>
    <w:rsid w:val="001B7DA2"/>
    <w:rsid w:val="001C4C1E"/>
    <w:rsid w:val="001D0AF6"/>
    <w:rsid w:val="00204FC4"/>
    <w:rsid w:val="00213F54"/>
    <w:rsid w:val="00225330"/>
    <w:rsid w:val="00231E29"/>
    <w:rsid w:val="00237477"/>
    <w:rsid w:val="002607AF"/>
    <w:rsid w:val="00261C25"/>
    <w:rsid w:val="0027294C"/>
    <w:rsid w:val="00273DCB"/>
    <w:rsid w:val="00276292"/>
    <w:rsid w:val="002806F6"/>
    <w:rsid w:val="002A1FDB"/>
    <w:rsid w:val="002A48CB"/>
    <w:rsid w:val="002A7D3D"/>
    <w:rsid w:val="002C1B80"/>
    <w:rsid w:val="002D0EAA"/>
    <w:rsid w:val="002E2441"/>
    <w:rsid w:val="002E7D07"/>
    <w:rsid w:val="002F4B2C"/>
    <w:rsid w:val="0030414D"/>
    <w:rsid w:val="00304A4C"/>
    <w:rsid w:val="0031042A"/>
    <w:rsid w:val="00327F29"/>
    <w:rsid w:val="0033584A"/>
    <w:rsid w:val="00357FC1"/>
    <w:rsid w:val="00365F85"/>
    <w:rsid w:val="0037127A"/>
    <w:rsid w:val="00384D1D"/>
    <w:rsid w:val="003A5FCB"/>
    <w:rsid w:val="003B37F7"/>
    <w:rsid w:val="003B7BD4"/>
    <w:rsid w:val="003C1582"/>
    <w:rsid w:val="003C2057"/>
    <w:rsid w:val="003C7BC2"/>
    <w:rsid w:val="00403838"/>
    <w:rsid w:val="00407215"/>
    <w:rsid w:val="00421436"/>
    <w:rsid w:val="00424C65"/>
    <w:rsid w:val="00425773"/>
    <w:rsid w:val="00431E82"/>
    <w:rsid w:val="00440CC2"/>
    <w:rsid w:val="004635FF"/>
    <w:rsid w:val="004A1002"/>
    <w:rsid w:val="004B0648"/>
    <w:rsid w:val="004B69B3"/>
    <w:rsid w:val="004B7AE0"/>
    <w:rsid w:val="004C1763"/>
    <w:rsid w:val="004D0752"/>
    <w:rsid w:val="00510B9C"/>
    <w:rsid w:val="005121C8"/>
    <w:rsid w:val="0052172F"/>
    <w:rsid w:val="005233F3"/>
    <w:rsid w:val="00565C65"/>
    <w:rsid w:val="00565F79"/>
    <w:rsid w:val="005660E5"/>
    <w:rsid w:val="00567CD9"/>
    <w:rsid w:val="0057020D"/>
    <w:rsid w:val="00576F9B"/>
    <w:rsid w:val="00594E08"/>
    <w:rsid w:val="005A2F4B"/>
    <w:rsid w:val="005B12B4"/>
    <w:rsid w:val="005B6D69"/>
    <w:rsid w:val="005C1E62"/>
    <w:rsid w:val="005D2D6B"/>
    <w:rsid w:val="005D3018"/>
    <w:rsid w:val="005D3583"/>
    <w:rsid w:val="005D5C4D"/>
    <w:rsid w:val="005E0D7D"/>
    <w:rsid w:val="005F012A"/>
    <w:rsid w:val="006045B1"/>
    <w:rsid w:val="006141AB"/>
    <w:rsid w:val="00645417"/>
    <w:rsid w:val="0065210B"/>
    <w:rsid w:val="00687389"/>
    <w:rsid w:val="006A49D0"/>
    <w:rsid w:val="006B4D09"/>
    <w:rsid w:val="006B753D"/>
    <w:rsid w:val="006D78B1"/>
    <w:rsid w:val="007116C0"/>
    <w:rsid w:val="007134F6"/>
    <w:rsid w:val="00746A00"/>
    <w:rsid w:val="00770436"/>
    <w:rsid w:val="00781B25"/>
    <w:rsid w:val="00784863"/>
    <w:rsid w:val="007A65A9"/>
    <w:rsid w:val="007B1570"/>
    <w:rsid w:val="007B2ED3"/>
    <w:rsid w:val="007B4E7C"/>
    <w:rsid w:val="007B5110"/>
    <w:rsid w:val="007C1165"/>
    <w:rsid w:val="007C4691"/>
    <w:rsid w:val="007E032B"/>
    <w:rsid w:val="007E562E"/>
    <w:rsid w:val="007F346B"/>
    <w:rsid w:val="00811FD5"/>
    <w:rsid w:val="008129EE"/>
    <w:rsid w:val="00827AD7"/>
    <w:rsid w:val="00832C1F"/>
    <w:rsid w:val="008405C8"/>
    <w:rsid w:val="00843AAF"/>
    <w:rsid w:val="0085464F"/>
    <w:rsid w:val="00865526"/>
    <w:rsid w:val="00865F81"/>
    <w:rsid w:val="008C106D"/>
    <w:rsid w:val="008C6645"/>
    <w:rsid w:val="008D7896"/>
    <w:rsid w:val="008E42DB"/>
    <w:rsid w:val="008E505A"/>
    <w:rsid w:val="0090734E"/>
    <w:rsid w:val="00912E99"/>
    <w:rsid w:val="00943CF9"/>
    <w:rsid w:val="009470DC"/>
    <w:rsid w:val="009536EB"/>
    <w:rsid w:val="00956E39"/>
    <w:rsid w:val="00966067"/>
    <w:rsid w:val="00966E91"/>
    <w:rsid w:val="00972B6C"/>
    <w:rsid w:val="00983590"/>
    <w:rsid w:val="00987513"/>
    <w:rsid w:val="009A18A5"/>
    <w:rsid w:val="009B67F9"/>
    <w:rsid w:val="009E2D62"/>
    <w:rsid w:val="009F233A"/>
    <w:rsid w:val="00A068FB"/>
    <w:rsid w:val="00A10334"/>
    <w:rsid w:val="00A14BCF"/>
    <w:rsid w:val="00A23DD8"/>
    <w:rsid w:val="00A368BF"/>
    <w:rsid w:val="00A4493F"/>
    <w:rsid w:val="00A706C6"/>
    <w:rsid w:val="00A74E3D"/>
    <w:rsid w:val="00A80ED1"/>
    <w:rsid w:val="00A92D0E"/>
    <w:rsid w:val="00A943E8"/>
    <w:rsid w:val="00AA0611"/>
    <w:rsid w:val="00AA0EE1"/>
    <w:rsid w:val="00AB48B4"/>
    <w:rsid w:val="00AB7A2F"/>
    <w:rsid w:val="00AD7408"/>
    <w:rsid w:val="00AD7579"/>
    <w:rsid w:val="00AF2353"/>
    <w:rsid w:val="00AF61CF"/>
    <w:rsid w:val="00B03550"/>
    <w:rsid w:val="00B113AE"/>
    <w:rsid w:val="00B17F08"/>
    <w:rsid w:val="00B26466"/>
    <w:rsid w:val="00B2652F"/>
    <w:rsid w:val="00B30AA7"/>
    <w:rsid w:val="00B342BF"/>
    <w:rsid w:val="00B42CD6"/>
    <w:rsid w:val="00B60F77"/>
    <w:rsid w:val="00B65505"/>
    <w:rsid w:val="00B656CA"/>
    <w:rsid w:val="00B73A0A"/>
    <w:rsid w:val="00B76A08"/>
    <w:rsid w:val="00B80FFE"/>
    <w:rsid w:val="00BA3BDF"/>
    <w:rsid w:val="00BA3C84"/>
    <w:rsid w:val="00BA4E79"/>
    <w:rsid w:val="00BE3BA1"/>
    <w:rsid w:val="00BE4FBF"/>
    <w:rsid w:val="00BE5FB4"/>
    <w:rsid w:val="00BF735E"/>
    <w:rsid w:val="00C0172A"/>
    <w:rsid w:val="00C0674B"/>
    <w:rsid w:val="00C14BE8"/>
    <w:rsid w:val="00C24975"/>
    <w:rsid w:val="00C24C54"/>
    <w:rsid w:val="00C3002D"/>
    <w:rsid w:val="00C30038"/>
    <w:rsid w:val="00C45FA6"/>
    <w:rsid w:val="00C62E0C"/>
    <w:rsid w:val="00C6311A"/>
    <w:rsid w:val="00C63537"/>
    <w:rsid w:val="00C7336A"/>
    <w:rsid w:val="00C87A52"/>
    <w:rsid w:val="00C92A9B"/>
    <w:rsid w:val="00C9371D"/>
    <w:rsid w:val="00C948C5"/>
    <w:rsid w:val="00CA2D3C"/>
    <w:rsid w:val="00CA76C0"/>
    <w:rsid w:val="00CD54CF"/>
    <w:rsid w:val="00CE234E"/>
    <w:rsid w:val="00CF4229"/>
    <w:rsid w:val="00CF5992"/>
    <w:rsid w:val="00D104DD"/>
    <w:rsid w:val="00D34FC4"/>
    <w:rsid w:val="00D35E4A"/>
    <w:rsid w:val="00D555D7"/>
    <w:rsid w:val="00D5562A"/>
    <w:rsid w:val="00D55D48"/>
    <w:rsid w:val="00D638A2"/>
    <w:rsid w:val="00D67A0B"/>
    <w:rsid w:val="00D74968"/>
    <w:rsid w:val="00D81913"/>
    <w:rsid w:val="00D85D6E"/>
    <w:rsid w:val="00D90A36"/>
    <w:rsid w:val="00D92B52"/>
    <w:rsid w:val="00DA0895"/>
    <w:rsid w:val="00DA4B35"/>
    <w:rsid w:val="00DA730D"/>
    <w:rsid w:val="00DC16FC"/>
    <w:rsid w:val="00DC344F"/>
    <w:rsid w:val="00DD009F"/>
    <w:rsid w:val="00DD1289"/>
    <w:rsid w:val="00DD2C7F"/>
    <w:rsid w:val="00DE6EC7"/>
    <w:rsid w:val="00DF70B3"/>
    <w:rsid w:val="00E03342"/>
    <w:rsid w:val="00E049B4"/>
    <w:rsid w:val="00E14503"/>
    <w:rsid w:val="00E3137F"/>
    <w:rsid w:val="00E35DDE"/>
    <w:rsid w:val="00E41284"/>
    <w:rsid w:val="00E51F40"/>
    <w:rsid w:val="00E61835"/>
    <w:rsid w:val="00E62D7D"/>
    <w:rsid w:val="00E66D02"/>
    <w:rsid w:val="00E82A34"/>
    <w:rsid w:val="00E85179"/>
    <w:rsid w:val="00E906BB"/>
    <w:rsid w:val="00E95D4C"/>
    <w:rsid w:val="00EA029B"/>
    <w:rsid w:val="00ED435C"/>
    <w:rsid w:val="00ED644E"/>
    <w:rsid w:val="00EE195A"/>
    <w:rsid w:val="00F10996"/>
    <w:rsid w:val="00F15088"/>
    <w:rsid w:val="00F151AE"/>
    <w:rsid w:val="00F2487F"/>
    <w:rsid w:val="00F26E4D"/>
    <w:rsid w:val="00F405C4"/>
    <w:rsid w:val="00F42589"/>
    <w:rsid w:val="00F43B99"/>
    <w:rsid w:val="00F50C77"/>
    <w:rsid w:val="00F6687E"/>
    <w:rsid w:val="00F83B1E"/>
    <w:rsid w:val="00F92C9A"/>
    <w:rsid w:val="00FA0F34"/>
    <w:rsid w:val="00FA112A"/>
    <w:rsid w:val="00FD0053"/>
    <w:rsid w:val="00FD3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4CF1D"/>
  <w15:docId w15:val="{AB0E3B18-692A-4269-B2C3-B84F81D8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68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f">
    <w:name w:val="paragraf"/>
    <w:basedOn w:val="a"/>
    <w:rsid w:val="001468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46842"/>
    <w:rPr>
      <w:color w:val="0000FF"/>
      <w:u w:val="single"/>
    </w:rPr>
  </w:style>
  <w:style w:type="paragraph" w:styleId="a5">
    <w:name w:val="header"/>
    <w:basedOn w:val="a"/>
    <w:link w:val="a6"/>
    <w:uiPriority w:val="99"/>
    <w:unhideWhenUsed/>
    <w:rsid w:val="001468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46842"/>
  </w:style>
  <w:style w:type="paragraph" w:styleId="a7">
    <w:name w:val="footer"/>
    <w:basedOn w:val="a"/>
    <w:link w:val="a8"/>
    <w:uiPriority w:val="99"/>
    <w:unhideWhenUsed/>
    <w:rsid w:val="001468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6842"/>
  </w:style>
  <w:style w:type="paragraph" w:styleId="a9">
    <w:name w:val="List Paragraph"/>
    <w:basedOn w:val="a"/>
    <w:uiPriority w:val="34"/>
    <w:qFormat/>
    <w:rsid w:val="00146842"/>
    <w:pPr>
      <w:ind w:left="720"/>
      <w:contextualSpacing/>
    </w:pPr>
  </w:style>
  <w:style w:type="paragraph" w:customStyle="1" w:styleId="rvps2">
    <w:name w:val="rvps2"/>
    <w:basedOn w:val="a"/>
    <w:rsid w:val="000B3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2806F6"/>
  </w:style>
  <w:style w:type="character" w:customStyle="1" w:styleId="rvts96">
    <w:name w:val="rvts96"/>
    <w:basedOn w:val="a0"/>
    <w:rsid w:val="002806F6"/>
  </w:style>
  <w:style w:type="character" w:styleId="aa">
    <w:name w:val="Strong"/>
    <w:basedOn w:val="a0"/>
    <w:uiPriority w:val="22"/>
    <w:qFormat/>
    <w:rsid w:val="000950DC"/>
    <w:rPr>
      <w:b/>
      <w:bCs/>
    </w:rPr>
  </w:style>
  <w:style w:type="paragraph" w:styleId="ab">
    <w:name w:val="Balloon Text"/>
    <w:basedOn w:val="a"/>
    <w:link w:val="ac"/>
    <w:uiPriority w:val="99"/>
    <w:semiHidden/>
    <w:unhideWhenUsed/>
    <w:rsid w:val="00D90A3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0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890098">
      <w:bodyDiv w:val="1"/>
      <w:marLeft w:val="0"/>
      <w:marRight w:val="0"/>
      <w:marTop w:val="0"/>
      <w:marBottom w:val="0"/>
      <w:divBdr>
        <w:top w:val="none" w:sz="0" w:space="0" w:color="auto"/>
        <w:left w:val="none" w:sz="0" w:space="0" w:color="auto"/>
        <w:bottom w:val="none" w:sz="0" w:space="0" w:color="auto"/>
        <w:right w:val="none" w:sz="0" w:space="0" w:color="auto"/>
      </w:divBdr>
    </w:div>
    <w:div w:id="731659594">
      <w:bodyDiv w:val="1"/>
      <w:marLeft w:val="0"/>
      <w:marRight w:val="0"/>
      <w:marTop w:val="0"/>
      <w:marBottom w:val="0"/>
      <w:divBdr>
        <w:top w:val="none" w:sz="0" w:space="0" w:color="auto"/>
        <w:left w:val="none" w:sz="0" w:space="0" w:color="auto"/>
        <w:bottom w:val="none" w:sz="0" w:space="0" w:color="auto"/>
        <w:right w:val="none" w:sz="0" w:space="0" w:color="auto"/>
      </w:divBdr>
    </w:div>
    <w:div w:id="910196093">
      <w:bodyDiv w:val="1"/>
      <w:marLeft w:val="0"/>
      <w:marRight w:val="0"/>
      <w:marTop w:val="0"/>
      <w:marBottom w:val="0"/>
      <w:divBdr>
        <w:top w:val="none" w:sz="0" w:space="0" w:color="auto"/>
        <w:left w:val="none" w:sz="0" w:space="0" w:color="auto"/>
        <w:bottom w:val="none" w:sz="0" w:space="0" w:color="auto"/>
        <w:right w:val="none" w:sz="0" w:space="0" w:color="auto"/>
      </w:divBdr>
    </w:div>
    <w:div w:id="1156190114">
      <w:bodyDiv w:val="1"/>
      <w:marLeft w:val="0"/>
      <w:marRight w:val="0"/>
      <w:marTop w:val="0"/>
      <w:marBottom w:val="0"/>
      <w:divBdr>
        <w:top w:val="none" w:sz="0" w:space="0" w:color="auto"/>
        <w:left w:val="none" w:sz="0" w:space="0" w:color="auto"/>
        <w:bottom w:val="none" w:sz="0" w:space="0" w:color="auto"/>
        <w:right w:val="none" w:sz="0" w:space="0" w:color="auto"/>
      </w:divBdr>
    </w:div>
    <w:div w:id="1453093138">
      <w:bodyDiv w:val="1"/>
      <w:marLeft w:val="0"/>
      <w:marRight w:val="0"/>
      <w:marTop w:val="0"/>
      <w:marBottom w:val="0"/>
      <w:divBdr>
        <w:top w:val="none" w:sz="0" w:space="0" w:color="auto"/>
        <w:left w:val="none" w:sz="0" w:space="0" w:color="auto"/>
        <w:bottom w:val="none" w:sz="0" w:space="0" w:color="auto"/>
        <w:right w:val="none" w:sz="0" w:space="0" w:color="auto"/>
      </w:divBdr>
    </w:div>
    <w:div w:id="17362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5A54-4C01-4599-A327-E5F08938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16208</Words>
  <Characters>9239</Characters>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2026-01-26T14:23:00Z</cp:lastPrinted>
  <dcterms:created xsi:type="dcterms:W3CDTF">2026-04-29T13:45:00Z</dcterms:created>
  <dcterms:modified xsi:type="dcterms:W3CDTF">2026-04-29T13:51:00Z</dcterms:modified>
</cp:coreProperties>
</file>